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8C" w:rsidRPr="003A195E" w:rsidRDefault="003A195E" w:rsidP="003A195E">
      <w:pPr>
        <w:spacing w:after="0" w:line="240" w:lineRule="auto"/>
        <w:jc w:val="center"/>
        <w:rPr>
          <w:rFonts w:ascii="Times New Roman KZ" w:hAnsi="Times New Roman KZ"/>
          <w:b/>
          <w:sz w:val="28"/>
        </w:rPr>
      </w:pPr>
      <w:r w:rsidRPr="003A195E">
        <w:rPr>
          <w:rFonts w:ascii="Times New Roman KZ" w:hAnsi="Times New Roman KZ"/>
          <w:b/>
          <w:sz w:val="28"/>
        </w:rPr>
        <w:t>Порядок записи и проведения консультирования</w:t>
      </w:r>
    </w:p>
    <w:p w:rsidR="003A195E" w:rsidRPr="003A195E" w:rsidRDefault="003A195E" w:rsidP="003A195E">
      <w:pPr>
        <w:spacing w:after="0" w:line="240" w:lineRule="auto"/>
        <w:jc w:val="center"/>
        <w:rPr>
          <w:rFonts w:ascii="Times New Roman KZ" w:hAnsi="Times New Roman KZ"/>
          <w:b/>
          <w:sz w:val="28"/>
        </w:rPr>
      </w:pPr>
      <w:r w:rsidRPr="003A195E">
        <w:rPr>
          <w:rFonts w:ascii="Times New Roman KZ" w:hAnsi="Times New Roman KZ"/>
          <w:b/>
          <w:sz w:val="28"/>
        </w:rPr>
        <w:t>Специалистами консультативного пункта</w:t>
      </w:r>
    </w:p>
    <w:p w:rsidR="003A195E" w:rsidRPr="003A195E" w:rsidRDefault="003A195E" w:rsidP="003A195E">
      <w:pPr>
        <w:spacing w:after="0" w:line="240" w:lineRule="auto"/>
        <w:jc w:val="center"/>
        <w:rPr>
          <w:rFonts w:ascii="Times New Roman KZ" w:hAnsi="Times New Roman KZ"/>
          <w:b/>
          <w:sz w:val="28"/>
        </w:rPr>
      </w:pPr>
    </w:p>
    <w:p w:rsidR="003A195E" w:rsidRDefault="003A195E" w:rsidP="003A195E">
      <w:pPr>
        <w:spacing w:after="0" w:line="240" w:lineRule="auto"/>
        <w:jc w:val="center"/>
        <w:rPr>
          <w:rFonts w:ascii="Times New Roman KZ" w:hAnsi="Times New Roman KZ"/>
          <w:b/>
          <w:sz w:val="28"/>
          <w:lang w:val="kk-KZ"/>
        </w:rPr>
      </w:pPr>
      <w:r w:rsidRPr="003A195E">
        <w:rPr>
          <w:rFonts w:ascii="Times New Roman KZ" w:hAnsi="Times New Roman KZ"/>
          <w:b/>
          <w:sz w:val="28"/>
        </w:rPr>
        <w:t xml:space="preserve">КГКП </w:t>
      </w:r>
      <w:r w:rsidRPr="003A195E">
        <w:rPr>
          <w:rFonts w:ascii="Times New Roman KZ" w:hAnsi="Times New Roman KZ"/>
          <w:b/>
          <w:sz w:val="28"/>
          <w:lang w:val="kk-KZ"/>
        </w:rPr>
        <w:t>«Ясли – сада №21 города Павлодара»</w:t>
      </w:r>
    </w:p>
    <w:p w:rsidR="003A195E" w:rsidRDefault="003A195E" w:rsidP="003A195E">
      <w:pPr>
        <w:spacing w:after="0" w:line="240" w:lineRule="auto"/>
        <w:jc w:val="center"/>
        <w:rPr>
          <w:rFonts w:ascii="Times New Roman KZ" w:hAnsi="Times New Roman KZ"/>
          <w:b/>
          <w:sz w:val="28"/>
          <w:lang w:val="kk-KZ"/>
        </w:rPr>
      </w:pPr>
    </w:p>
    <w:p w:rsidR="003A195E" w:rsidRDefault="003A195E" w:rsidP="003A195E">
      <w:pPr>
        <w:pStyle w:val="a3"/>
        <w:numPr>
          <w:ilvl w:val="0"/>
          <w:numId w:val="1"/>
        </w:num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  <w:r w:rsidRPr="003A195E">
        <w:rPr>
          <w:rFonts w:ascii="Times New Roman KZ" w:hAnsi="Times New Roman KZ"/>
          <w:b/>
          <w:i/>
          <w:sz w:val="28"/>
          <w:lang w:val="kk-KZ"/>
        </w:rPr>
        <w:t>Предварительная запись</w:t>
      </w:r>
    </w:p>
    <w:p w:rsidR="003A195E" w:rsidRPr="003A195E" w:rsidRDefault="003A195E" w:rsidP="003A195E">
      <w:pPr>
        <w:spacing w:after="0" w:line="240" w:lineRule="auto"/>
        <w:ind w:left="360"/>
        <w:rPr>
          <w:rFonts w:ascii="Times New Roman KZ" w:hAnsi="Times New Roman KZ"/>
          <w:b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 xml:space="preserve">На консультацию к специалистам можно записаться по телефону: </w:t>
      </w:r>
      <w:r w:rsidR="00E54659">
        <w:rPr>
          <w:rFonts w:ascii="Times New Roman KZ" w:hAnsi="Times New Roman KZ"/>
          <w:b/>
          <w:sz w:val="28"/>
          <w:lang w:val="kk-KZ"/>
        </w:rPr>
        <w:t>53-35-34</w:t>
      </w:r>
    </w:p>
    <w:p w:rsidR="003A195E" w:rsidRDefault="003A195E" w:rsidP="003A195E">
      <w:pPr>
        <w:spacing w:after="0" w:line="240" w:lineRule="auto"/>
        <w:rPr>
          <w:rFonts w:ascii="Times New Roman KZ" w:hAnsi="Times New Roman KZ"/>
          <w:b/>
          <w:sz w:val="28"/>
          <w:lang w:val="kk-KZ"/>
        </w:rPr>
      </w:pPr>
      <w:r w:rsidRPr="003A195E">
        <w:rPr>
          <w:rFonts w:ascii="Times New Roman KZ" w:hAnsi="Times New Roman KZ"/>
          <w:b/>
          <w:sz w:val="28"/>
          <w:lang w:val="kk-KZ"/>
        </w:rPr>
        <w:t>ПОРЯДОК записи консультацию по телефону:</w:t>
      </w:r>
    </w:p>
    <w:p w:rsidR="003A195E" w:rsidRPr="003A195E" w:rsidRDefault="003A195E" w:rsidP="003A195E">
      <w:pPr>
        <w:pStyle w:val="a3"/>
        <w:numPr>
          <w:ilvl w:val="0"/>
          <w:numId w:val="2"/>
        </w:numPr>
        <w:spacing w:after="0" w:line="240" w:lineRule="auto"/>
        <w:rPr>
          <w:rFonts w:ascii="Times New Roman KZ" w:hAnsi="Times New Roman KZ"/>
          <w:b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 xml:space="preserve">Позвонить по указанному номеру телефона и сообщить цель вашего обращения в детский сад («Запись к специалисту консультационного пункта»). </w:t>
      </w:r>
    </w:p>
    <w:p w:rsidR="003A195E" w:rsidRPr="0004177A" w:rsidRDefault="003A195E" w:rsidP="003A195E">
      <w:pPr>
        <w:pStyle w:val="a3"/>
        <w:numPr>
          <w:ilvl w:val="0"/>
          <w:numId w:val="2"/>
        </w:numPr>
        <w:spacing w:after="0" w:line="240" w:lineRule="auto"/>
        <w:rPr>
          <w:rFonts w:ascii="Times New Roman KZ" w:hAnsi="Times New Roman KZ"/>
          <w:b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 xml:space="preserve">По просьбе сотрудника детского сада назвать 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 (вопрос), назвать специалиста, с которым </w:t>
      </w:r>
      <w:r w:rsidR="0004177A">
        <w:rPr>
          <w:rFonts w:ascii="Times New Roman KZ" w:hAnsi="Times New Roman KZ"/>
          <w:sz w:val="28"/>
          <w:lang w:val="kk-KZ"/>
        </w:rPr>
        <w:t>Вы хотели бы проконсультироваться.</w:t>
      </w:r>
    </w:p>
    <w:p w:rsidR="0004177A" w:rsidRPr="0004177A" w:rsidRDefault="0004177A" w:rsidP="003A195E">
      <w:pPr>
        <w:pStyle w:val="a3"/>
        <w:numPr>
          <w:ilvl w:val="0"/>
          <w:numId w:val="2"/>
        </w:numPr>
        <w:spacing w:after="0" w:line="240" w:lineRule="auto"/>
        <w:rPr>
          <w:rFonts w:ascii="Times New Roman KZ" w:hAnsi="Times New Roman KZ"/>
          <w:b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>После регистрации обращения, сотрудник детского сада согласует дату и время консультации со специалистом и перезвонит Вам.</w:t>
      </w:r>
    </w:p>
    <w:p w:rsidR="0004177A" w:rsidRDefault="0004177A" w:rsidP="0004177A">
      <w:pPr>
        <w:pStyle w:val="a3"/>
        <w:numPr>
          <w:ilvl w:val="0"/>
          <w:numId w:val="1"/>
        </w:num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  <w:r w:rsidRPr="0004177A">
        <w:rPr>
          <w:rFonts w:ascii="Times New Roman KZ" w:hAnsi="Times New Roman KZ"/>
          <w:b/>
          <w:i/>
          <w:sz w:val="28"/>
          <w:lang w:val="kk-KZ"/>
        </w:rPr>
        <w:t>Проведение консультации</w:t>
      </w:r>
    </w:p>
    <w:p w:rsidR="0004177A" w:rsidRPr="0004177A" w:rsidRDefault="0004177A" w:rsidP="000417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 KZ" w:hAnsi="Times New Roman KZ"/>
          <w:b/>
          <w:i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>Консультация проводится в установленное время  и в установленном месте.</w:t>
      </w:r>
    </w:p>
    <w:p w:rsidR="0004177A" w:rsidRPr="0004177A" w:rsidRDefault="0004177A" w:rsidP="000417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 KZ" w:hAnsi="Times New Roman KZ"/>
          <w:b/>
          <w:i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>Длительность консультации варьируется от 20 до 60 минут.</w:t>
      </w:r>
    </w:p>
    <w:p w:rsidR="0004177A" w:rsidRPr="0004177A" w:rsidRDefault="0004177A" w:rsidP="0004177A">
      <w:pPr>
        <w:pStyle w:val="a3"/>
        <w:numPr>
          <w:ilvl w:val="0"/>
          <w:numId w:val="3"/>
        </w:numPr>
        <w:spacing w:after="0" w:line="240" w:lineRule="auto"/>
        <w:ind w:left="709" w:hanging="283"/>
        <w:rPr>
          <w:rFonts w:ascii="Times New Roman KZ" w:hAnsi="Times New Roman KZ"/>
          <w:b/>
          <w:i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>В зависимости от запроса, консультация может проводиться одним специалистом или коллегиально</w:t>
      </w:r>
    </w:p>
    <w:p w:rsidR="0004177A" w:rsidRDefault="0004177A" w:rsidP="0004177A">
      <w:pPr>
        <w:pStyle w:val="a3"/>
        <w:numPr>
          <w:ilvl w:val="0"/>
          <w:numId w:val="1"/>
        </w:num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  <w:r>
        <w:rPr>
          <w:rFonts w:ascii="Times New Roman KZ" w:hAnsi="Times New Roman KZ"/>
          <w:b/>
          <w:i/>
          <w:sz w:val="28"/>
          <w:lang w:val="kk-KZ"/>
        </w:rPr>
        <w:t>Алгоритм проведения консультации:</w:t>
      </w:r>
    </w:p>
    <w:p w:rsidR="0004177A" w:rsidRPr="0004177A" w:rsidRDefault="0004177A" w:rsidP="0004177A">
      <w:pPr>
        <w:pStyle w:val="a3"/>
        <w:numPr>
          <w:ilvl w:val="0"/>
          <w:numId w:val="4"/>
        </w:numPr>
        <w:spacing w:after="0" w:line="240" w:lineRule="auto"/>
        <w:ind w:left="851"/>
        <w:rPr>
          <w:rFonts w:ascii="Times New Roman KZ" w:hAnsi="Times New Roman KZ"/>
          <w:b/>
          <w:i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>Специалист выясняет проблему с которой пришли родители.</w:t>
      </w:r>
    </w:p>
    <w:p w:rsidR="0004177A" w:rsidRPr="0004177A" w:rsidRDefault="0004177A" w:rsidP="0004177A">
      <w:pPr>
        <w:pStyle w:val="a3"/>
        <w:numPr>
          <w:ilvl w:val="0"/>
          <w:numId w:val="4"/>
        </w:numPr>
        <w:spacing w:after="0" w:line="240" w:lineRule="auto"/>
        <w:ind w:left="851"/>
        <w:rPr>
          <w:rFonts w:ascii="Times New Roman KZ" w:hAnsi="Times New Roman KZ"/>
          <w:b/>
          <w:i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>Специалист обследует ребенка (если есть необходимости).</w:t>
      </w:r>
    </w:p>
    <w:p w:rsidR="0004177A" w:rsidRPr="0004177A" w:rsidRDefault="0004177A" w:rsidP="0004177A">
      <w:pPr>
        <w:pStyle w:val="a3"/>
        <w:numPr>
          <w:ilvl w:val="0"/>
          <w:numId w:val="4"/>
        </w:numPr>
        <w:spacing w:after="0" w:line="240" w:lineRule="auto"/>
        <w:ind w:left="851"/>
        <w:rPr>
          <w:rFonts w:ascii="Times New Roman KZ" w:hAnsi="Times New Roman KZ"/>
          <w:b/>
          <w:i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>Родителям даются рекомендации различного характера: в устном виде, в виде печатных материалов, памяток. Проводится обучение родителей доступным приемам и методам работы с детьми</w:t>
      </w:r>
    </w:p>
    <w:p w:rsidR="0004177A" w:rsidRPr="00E54659" w:rsidRDefault="0004177A" w:rsidP="0004177A">
      <w:pPr>
        <w:pStyle w:val="a3"/>
        <w:numPr>
          <w:ilvl w:val="0"/>
          <w:numId w:val="4"/>
        </w:numPr>
        <w:spacing w:after="0" w:line="240" w:lineRule="auto"/>
        <w:ind w:left="851"/>
        <w:rPr>
          <w:rFonts w:ascii="Times New Roman KZ" w:hAnsi="Times New Roman KZ"/>
          <w:b/>
          <w:i/>
          <w:sz w:val="28"/>
          <w:lang w:val="kk-KZ"/>
        </w:rPr>
      </w:pPr>
      <w:r>
        <w:rPr>
          <w:rFonts w:ascii="Times New Roman KZ" w:hAnsi="Times New Roman KZ"/>
          <w:sz w:val="28"/>
          <w:lang w:val="kk-KZ"/>
        </w:rPr>
        <w:t>По результатам консультирования делается запись в «Журнал учета проведенной работы консультационного пункта.</w:t>
      </w: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0E45D5" w:rsidRDefault="000E45D5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0E45D5" w:rsidRDefault="000E45D5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5C047B" w:rsidRDefault="005C047B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5C047B" w:rsidRDefault="005C047B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p w:rsidR="00E54659" w:rsidRDefault="00E54659" w:rsidP="00E54659">
      <w:pPr>
        <w:spacing w:after="0" w:line="240" w:lineRule="auto"/>
        <w:rPr>
          <w:rFonts w:ascii="Times New Roman KZ" w:hAnsi="Times New Roman KZ"/>
          <w:b/>
          <w:i/>
          <w:sz w:val="28"/>
          <w:lang w:val="kk-KZ"/>
        </w:rPr>
      </w:pPr>
    </w:p>
    <w:sectPr w:rsidR="00E54659" w:rsidSect="00FB2DB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2FA"/>
    <w:multiLevelType w:val="hybridMultilevel"/>
    <w:tmpl w:val="7DC465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D194E"/>
    <w:multiLevelType w:val="hybridMultilevel"/>
    <w:tmpl w:val="0DDAEA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D56C1B"/>
    <w:multiLevelType w:val="multilevel"/>
    <w:tmpl w:val="057E1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8B758D"/>
    <w:multiLevelType w:val="multilevel"/>
    <w:tmpl w:val="26F02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9023696"/>
    <w:multiLevelType w:val="hybridMultilevel"/>
    <w:tmpl w:val="8A161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46105"/>
    <w:multiLevelType w:val="hybridMultilevel"/>
    <w:tmpl w:val="B5B2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736D5"/>
    <w:multiLevelType w:val="hybridMultilevel"/>
    <w:tmpl w:val="842AA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8C"/>
    <w:rsid w:val="0004177A"/>
    <w:rsid w:val="0008000D"/>
    <w:rsid w:val="000D6456"/>
    <w:rsid w:val="000E45D5"/>
    <w:rsid w:val="001D3D48"/>
    <w:rsid w:val="002B3EDC"/>
    <w:rsid w:val="003318EC"/>
    <w:rsid w:val="003A195E"/>
    <w:rsid w:val="005C047B"/>
    <w:rsid w:val="006536BF"/>
    <w:rsid w:val="007518D7"/>
    <w:rsid w:val="00790194"/>
    <w:rsid w:val="007E5794"/>
    <w:rsid w:val="0093450E"/>
    <w:rsid w:val="00A100BB"/>
    <w:rsid w:val="00B57CFD"/>
    <w:rsid w:val="00BC0F94"/>
    <w:rsid w:val="00CB548C"/>
    <w:rsid w:val="00CD20D4"/>
    <w:rsid w:val="00E54659"/>
    <w:rsid w:val="00E64DDF"/>
    <w:rsid w:val="00E83944"/>
    <w:rsid w:val="00F006EF"/>
    <w:rsid w:val="00FB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6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2023-10-11T06:12:00Z</cp:lastPrinted>
  <dcterms:created xsi:type="dcterms:W3CDTF">2023-10-10T14:57:00Z</dcterms:created>
  <dcterms:modified xsi:type="dcterms:W3CDTF">2023-10-19T07:19:00Z</dcterms:modified>
</cp:coreProperties>
</file>