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541DDD2" w14:textId="782C938B"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облысының білім беру басқармасы, Павлодар қаласы білім беру бөлімінің </w:t>
      </w:r>
    </w:p>
    <w:p w14:paraId="6AE79774" w14:textId="60D27C5E" w:rsidR="009E591F" w:rsidRPr="009E591F" w:rsidRDefault="009E591F" w:rsidP="009E591F">
      <w:pPr>
        <w:spacing w:after="0" w:line="240" w:lineRule="auto"/>
        <w:jc w:val="center"/>
        <w:textAlignment w:val="baseline"/>
        <w:outlineLvl w:val="2"/>
        <w:rPr>
          <w:rFonts w:ascii="Times New Roman" w:hAnsi="Times New Roman" w:cs="Times New Roman"/>
          <w:b/>
          <w:noProof/>
          <w:spacing w:val="-1"/>
          <w:sz w:val="21"/>
          <w:szCs w:val="21"/>
          <w:lang w:val="kk-KZ"/>
        </w:rPr>
      </w:pPr>
      <w:r w:rsidRPr="009E591F">
        <w:rPr>
          <w:rFonts w:ascii="Times New Roman" w:hAnsi="Times New Roman" w:cs="Times New Roman"/>
          <w:b/>
          <w:noProof/>
          <w:spacing w:val="-1"/>
          <w:sz w:val="21"/>
          <w:szCs w:val="21"/>
          <w:lang w:val="kk-KZ"/>
        </w:rPr>
        <w:t xml:space="preserve">«Павлодар қаласының </w:t>
      </w:r>
      <w:r w:rsidR="00B45D9E">
        <w:rPr>
          <w:rFonts w:ascii="Times New Roman" w:hAnsi="Times New Roman" w:cs="Times New Roman"/>
          <w:b/>
          <w:noProof/>
          <w:spacing w:val="-1"/>
          <w:sz w:val="21"/>
          <w:szCs w:val="21"/>
          <w:lang w:val="kk-KZ"/>
        </w:rPr>
        <w:t>№25</w:t>
      </w:r>
      <w:r w:rsidRPr="009E591F">
        <w:rPr>
          <w:rFonts w:ascii="Times New Roman" w:hAnsi="Times New Roman" w:cs="Times New Roman"/>
          <w:b/>
          <w:noProof/>
          <w:spacing w:val="-1"/>
          <w:sz w:val="21"/>
          <w:szCs w:val="21"/>
          <w:lang w:val="kk-KZ"/>
        </w:rPr>
        <w:t xml:space="preserve"> жалпы орта білім беру мектебі» коммуналдық мемлекеттік мекемесі </w:t>
      </w:r>
    </w:p>
    <w:p w14:paraId="6B48D6CE" w14:textId="2BEBB6F0" w:rsidR="00B00AEE" w:rsidRPr="00653F36" w:rsidRDefault="009E591F" w:rsidP="009E591F">
      <w:pPr>
        <w:spacing w:after="0" w:line="240" w:lineRule="auto"/>
        <w:jc w:val="center"/>
        <w:textAlignment w:val="baseline"/>
        <w:outlineLvl w:val="2"/>
        <w:rPr>
          <w:rFonts w:ascii="Times New Roman" w:eastAsia="Times New Roman" w:hAnsi="Times New Roman" w:cs="Times New Roman"/>
          <w:b/>
          <w:bCs/>
          <w:color w:val="000000"/>
          <w:sz w:val="21"/>
          <w:szCs w:val="21"/>
          <w:lang w:val="kk-KZ"/>
        </w:rPr>
      </w:pPr>
      <w:r w:rsidRPr="009E591F">
        <w:rPr>
          <w:rFonts w:ascii="Times New Roman" w:hAnsi="Times New Roman" w:cs="Times New Roman"/>
          <w:b/>
          <w:noProof/>
          <w:spacing w:val="-1"/>
          <w:sz w:val="21"/>
          <w:szCs w:val="21"/>
          <w:lang w:val="kk-KZ"/>
        </w:rPr>
        <w:t>мемлекеттік</w:t>
      </w:r>
      <w:r w:rsidR="00B5610D">
        <w:rPr>
          <w:rFonts w:ascii="Times New Roman" w:hAnsi="Times New Roman" w:cs="Times New Roman"/>
          <w:b/>
          <w:noProof/>
          <w:spacing w:val="-1"/>
          <w:sz w:val="21"/>
          <w:szCs w:val="21"/>
          <w:lang w:val="kk-KZ"/>
        </w:rPr>
        <w:t xml:space="preserve"> </w:t>
      </w:r>
      <w:r w:rsidRPr="009E591F">
        <w:rPr>
          <w:rFonts w:ascii="Times New Roman" w:hAnsi="Times New Roman" w:cs="Times New Roman"/>
          <w:b/>
          <w:noProof/>
          <w:spacing w:val="-1"/>
          <w:sz w:val="21"/>
          <w:szCs w:val="21"/>
          <w:lang w:val="kk-KZ"/>
        </w:rPr>
        <w:t>тіл</w:t>
      </w:r>
      <w:r w:rsidR="00B5610D">
        <w:rPr>
          <w:rFonts w:ascii="Times New Roman" w:hAnsi="Times New Roman" w:cs="Times New Roman"/>
          <w:b/>
          <w:noProof/>
          <w:spacing w:val="-1"/>
          <w:sz w:val="21"/>
          <w:szCs w:val="21"/>
          <w:lang w:val="kk-KZ"/>
        </w:rPr>
        <w:t>дерінде</w:t>
      </w:r>
      <w:r w:rsidRPr="009E591F">
        <w:rPr>
          <w:rFonts w:ascii="Times New Roman" w:hAnsi="Times New Roman" w:cs="Times New Roman"/>
          <w:b/>
          <w:noProof/>
          <w:spacing w:val="-1"/>
          <w:sz w:val="21"/>
          <w:szCs w:val="21"/>
          <w:lang w:val="kk-KZ"/>
        </w:rPr>
        <w:t xml:space="preserve"> оқытатын </w:t>
      </w:r>
      <w:r w:rsidR="0036545B" w:rsidRPr="0039280E">
        <w:rPr>
          <w:rFonts w:ascii="Times New Roman" w:eastAsia="Times New Roman" w:hAnsi="Times New Roman" w:cs="Times New Roman"/>
          <w:b/>
          <w:sz w:val="21"/>
          <w:szCs w:val="21"/>
          <w:lang w:val="kk-KZ"/>
        </w:rPr>
        <w:t xml:space="preserve">басшының </w:t>
      </w:r>
      <w:r w:rsidR="00B45D9E">
        <w:rPr>
          <w:rFonts w:ascii="Times New Roman" w:eastAsia="Times New Roman" w:hAnsi="Times New Roman" w:cs="Times New Roman"/>
          <w:b/>
          <w:sz w:val="21"/>
          <w:szCs w:val="21"/>
          <w:lang w:val="kk-KZ"/>
        </w:rPr>
        <w:t>ғылыми-әдістемелік жұмыс және инновация</w:t>
      </w:r>
      <w:r w:rsidR="0036545B" w:rsidRPr="0039280E">
        <w:rPr>
          <w:rFonts w:ascii="Times New Roman" w:eastAsia="Times New Roman" w:hAnsi="Times New Roman" w:cs="Times New Roman"/>
          <w:b/>
          <w:sz w:val="21"/>
          <w:szCs w:val="21"/>
          <w:lang w:val="kk-KZ"/>
        </w:rPr>
        <w:t xml:space="preserve"> жөніндегі орынбасары </w:t>
      </w:r>
      <w:r w:rsidR="00653F36">
        <w:rPr>
          <w:rFonts w:ascii="Times New Roman" w:eastAsia="Times New Roman" w:hAnsi="Times New Roman" w:cs="Times New Roman"/>
          <w:b/>
          <w:bCs/>
          <w:color w:val="000000"/>
          <w:sz w:val="21"/>
          <w:szCs w:val="21"/>
          <w:lang w:val="kk-KZ"/>
        </w:rPr>
        <w:t>лауазы</w:t>
      </w:r>
      <w:r w:rsidR="004B4FD8">
        <w:rPr>
          <w:rFonts w:ascii="Times New Roman" w:eastAsia="Times New Roman" w:hAnsi="Times New Roman" w:cs="Times New Roman"/>
          <w:b/>
          <w:bCs/>
          <w:color w:val="000000"/>
          <w:sz w:val="21"/>
          <w:szCs w:val="21"/>
          <w:lang w:val="kk-KZ"/>
        </w:rPr>
        <w:t>мына</w:t>
      </w:r>
      <w:r w:rsidR="00B00AEE" w:rsidRPr="00F24C68">
        <w:rPr>
          <w:rFonts w:ascii="Times New Roman" w:eastAsia="Times New Roman" w:hAnsi="Times New Roman" w:cs="Times New Roman"/>
          <w:b/>
          <w:bCs/>
          <w:color w:val="000000"/>
          <w:sz w:val="21"/>
          <w:szCs w:val="21"/>
          <w:lang w:val="kk-KZ"/>
        </w:rPr>
        <w:t xml:space="preserve"> конкурс жариялайды</w:t>
      </w:r>
    </w:p>
    <w:p w14:paraId="64658044" w14:textId="77777777" w:rsidR="00B00AEE" w:rsidRPr="00F24C68"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3"/>
        <w:gridCol w:w="2718"/>
        <w:gridCol w:w="2423"/>
        <w:gridCol w:w="4267"/>
      </w:tblGrid>
      <w:tr w:rsidR="00780B98" w:rsidRPr="00813B27" w14:paraId="21C1CC5F" w14:textId="77777777" w:rsidTr="002C79C9">
        <w:trPr>
          <w:trHeight w:val="711"/>
        </w:trPr>
        <w:tc>
          <w:tcPr>
            <w:tcW w:w="503" w:type="dxa"/>
            <w:vMerge w:val="restart"/>
          </w:tcPr>
          <w:p w14:paraId="24F68C0B" w14:textId="77777777" w:rsidR="00CB6B4F" w:rsidRPr="004075BF" w:rsidRDefault="00CB6B4F" w:rsidP="00CB6B4F">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1</w:t>
            </w:r>
          </w:p>
        </w:tc>
        <w:tc>
          <w:tcPr>
            <w:tcW w:w="2718" w:type="dxa"/>
          </w:tcPr>
          <w:p w14:paraId="21674595" w14:textId="77777777" w:rsidR="00CB6B4F" w:rsidRPr="004075BF" w:rsidRDefault="00CB6B4F" w:rsidP="00CB6B4F">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Білім беру ұйымының атауы</w:t>
            </w:r>
          </w:p>
        </w:tc>
        <w:tc>
          <w:tcPr>
            <w:tcW w:w="6690" w:type="dxa"/>
            <w:gridSpan w:val="2"/>
          </w:tcPr>
          <w:p w14:paraId="11E538D4" w14:textId="0FDD8E4B" w:rsidR="00CB6B4F" w:rsidRPr="004075BF" w:rsidRDefault="009E591F" w:rsidP="00F24C68">
            <w:pPr>
              <w:jc w:val="center"/>
              <w:textAlignment w:val="baseline"/>
              <w:outlineLvl w:val="2"/>
              <w:rPr>
                <w:rFonts w:ascii="Times New Roman" w:hAnsi="Times New Roman" w:cs="Times New Roman"/>
                <w:b/>
                <w:bCs/>
                <w:noProof/>
                <w:spacing w:val="-1"/>
                <w:sz w:val="24"/>
                <w:szCs w:val="24"/>
                <w:lang w:val="kk-KZ"/>
              </w:rPr>
            </w:pPr>
            <w:r w:rsidRPr="004075BF">
              <w:rPr>
                <w:rFonts w:ascii="Times New Roman" w:hAnsi="Times New Roman" w:cs="Times New Roman"/>
                <w:bCs/>
                <w:noProof/>
                <w:spacing w:val="-1"/>
                <w:sz w:val="24"/>
                <w:szCs w:val="24"/>
                <w:lang w:val="kk-KZ"/>
              </w:rPr>
              <w:t xml:space="preserve">Павлодар облысының білім беру басқармасы, Павлодар қаласы білім беру бөлімінің </w:t>
            </w:r>
            <w:r w:rsidRPr="004075BF">
              <w:rPr>
                <w:rFonts w:ascii="Times New Roman" w:hAnsi="Times New Roman" w:cs="Times New Roman"/>
                <w:b/>
                <w:bCs/>
                <w:noProof/>
                <w:spacing w:val="-1"/>
                <w:sz w:val="24"/>
                <w:szCs w:val="24"/>
                <w:lang w:val="kk-KZ"/>
              </w:rPr>
              <w:t>«</w:t>
            </w:r>
            <w:r w:rsidRPr="004075BF">
              <w:rPr>
                <w:rFonts w:ascii="Times New Roman" w:hAnsi="Times New Roman" w:cs="Times New Roman"/>
                <w:bCs/>
                <w:noProof/>
                <w:spacing w:val="-1"/>
                <w:sz w:val="24"/>
                <w:szCs w:val="24"/>
                <w:lang w:val="kk-KZ"/>
              </w:rPr>
              <w:t xml:space="preserve">Павлодар қаласының </w:t>
            </w:r>
            <w:r w:rsidR="00B45D9E" w:rsidRPr="004075BF">
              <w:rPr>
                <w:rFonts w:ascii="Times New Roman" w:hAnsi="Times New Roman" w:cs="Times New Roman"/>
                <w:bCs/>
                <w:noProof/>
                <w:spacing w:val="-1"/>
                <w:sz w:val="24"/>
                <w:szCs w:val="24"/>
                <w:lang w:val="kk-KZ"/>
              </w:rPr>
              <w:t xml:space="preserve">№25 </w:t>
            </w:r>
            <w:r w:rsidRPr="004075BF">
              <w:rPr>
                <w:rFonts w:ascii="Times New Roman" w:hAnsi="Times New Roman" w:cs="Times New Roman"/>
                <w:bCs/>
                <w:noProof/>
                <w:spacing w:val="-1"/>
                <w:sz w:val="24"/>
                <w:szCs w:val="24"/>
                <w:lang w:val="kk-KZ"/>
              </w:rPr>
              <w:t>жалпы орта білім беру мектебі»</w:t>
            </w:r>
            <w:r w:rsidRPr="004075BF">
              <w:rPr>
                <w:rFonts w:ascii="Times New Roman" w:hAnsi="Times New Roman" w:cs="Times New Roman"/>
                <w:b/>
                <w:bCs/>
                <w:noProof/>
                <w:spacing w:val="-1"/>
                <w:sz w:val="24"/>
                <w:szCs w:val="24"/>
                <w:lang w:val="kk-KZ"/>
              </w:rPr>
              <w:t xml:space="preserve"> </w:t>
            </w:r>
            <w:r w:rsidRPr="004075BF">
              <w:rPr>
                <w:rFonts w:ascii="Times New Roman" w:hAnsi="Times New Roman" w:cs="Times New Roman"/>
                <w:bCs/>
                <w:noProof/>
                <w:spacing w:val="-1"/>
                <w:sz w:val="24"/>
                <w:szCs w:val="24"/>
                <w:lang w:val="kk-KZ"/>
              </w:rPr>
              <w:t>коммуналдық мемлекеттік мекемесі</w:t>
            </w:r>
          </w:p>
        </w:tc>
      </w:tr>
      <w:tr w:rsidR="002C79C9" w:rsidRPr="004075BF" w14:paraId="189221CD" w14:textId="77777777" w:rsidTr="002C79C9">
        <w:trPr>
          <w:trHeight w:val="453"/>
        </w:trPr>
        <w:tc>
          <w:tcPr>
            <w:tcW w:w="503" w:type="dxa"/>
            <w:vMerge/>
          </w:tcPr>
          <w:p w14:paraId="22CA2A8F"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40CF85D1" w14:textId="5EB06A26"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Орналасқан жері, пошталық мекенжайы</w:t>
            </w:r>
          </w:p>
        </w:tc>
        <w:tc>
          <w:tcPr>
            <w:tcW w:w="6690" w:type="dxa"/>
            <w:gridSpan w:val="2"/>
          </w:tcPr>
          <w:p w14:paraId="5CA3F245" w14:textId="1C8B1EE9" w:rsidR="002C79C9" w:rsidRPr="004075BF" w:rsidRDefault="002C79C9" w:rsidP="002C79C9">
            <w:pPr>
              <w:shd w:val="clear" w:color="auto" w:fill="FFFFFF"/>
              <w:tabs>
                <w:tab w:val="left" w:pos="1692"/>
                <w:tab w:val="left" w:pos="1872"/>
                <w:tab w:val="left" w:pos="2052"/>
                <w:tab w:val="left" w:pos="2592"/>
                <w:tab w:val="left" w:pos="4397"/>
              </w:tabs>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140007, Қазақстан Республикасы, Павлодар облысы, Павлодар қаласы, Майра көшесі, </w:t>
            </w:r>
            <w:r w:rsidRPr="004075BF">
              <w:rPr>
                <w:rFonts w:ascii="Times New Roman" w:hAnsi="Times New Roman" w:cs="Times New Roman"/>
                <w:sz w:val="24"/>
                <w:szCs w:val="24"/>
              </w:rPr>
              <w:t>49/1</w:t>
            </w:r>
          </w:p>
        </w:tc>
      </w:tr>
      <w:tr w:rsidR="002C79C9" w:rsidRPr="004075BF" w14:paraId="6B3D040D" w14:textId="77777777" w:rsidTr="002C79C9">
        <w:trPr>
          <w:trHeight w:val="328"/>
        </w:trPr>
        <w:tc>
          <w:tcPr>
            <w:tcW w:w="503" w:type="dxa"/>
            <w:vMerge/>
          </w:tcPr>
          <w:p w14:paraId="39277C0E"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p>
        </w:tc>
        <w:tc>
          <w:tcPr>
            <w:tcW w:w="2718" w:type="dxa"/>
          </w:tcPr>
          <w:p w14:paraId="3ACF02F9" w14:textId="264E7040"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Телефон нөмірлері</w:t>
            </w:r>
          </w:p>
        </w:tc>
        <w:tc>
          <w:tcPr>
            <w:tcW w:w="6690" w:type="dxa"/>
            <w:gridSpan w:val="2"/>
          </w:tcPr>
          <w:p w14:paraId="32B1D4C9" w14:textId="70EBC3D0" w:rsidR="002C79C9" w:rsidRPr="004075BF" w:rsidRDefault="002C79C9" w:rsidP="002C79C9">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4"/>
                <w:szCs w:val="24"/>
                <w:lang w:val="kk-KZ"/>
              </w:rPr>
            </w:pPr>
            <w:r w:rsidRPr="004075BF">
              <w:rPr>
                <w:rFonts w:ascii="Times New Roman" w:hAnsi="Times New Roman" w:cs="Times New Roman"/>
                <w:sz w:val="24"/>
                <w:szCs w:val="24"/>
                <w:lang w:val="kk-KZ"/>
              </w:rPr>
              <w:t>8 (7182) 6</w:t>
            </w:r>
            <w:r w:rsidR="00075BCC" w:rsidRPr="004075BF">
              <w:rPr>
                <w:rFonts w:ascii="Times New Roman" w:hAnsi="Times New Roman" w:cs="Times New Roman"/>
                <w:sz w:val="24"/>
                <w:szCs w:val="24"/>
                <w:lang w:val="kk-KZ"/>
              </w:rPr>
              <w:t>2</w:t>
            </w:r>
            <w:r w:rsidRPr="004075BF">
              <w:rPr>
                <w:rFonts w:ascii="Times New Roman" w:hAnsi="Times New Roman" w:cs="Times New Roman"/>
                <w:sz w:val="24"/>
                <w:szCs w:val="24"/>
                <w:lang w:val="kk-KZ"/>
              </w:rPr>
              <w:t>-</w:t>
            </w:r>
            <w:r w:rsidRPr="004075BF">
              <w:rPr>
                <w:rFonts w:ascii="Times New Roman" w:hAnsi="Times New Roman" w:cs="Times New Roman"/>
                <w:sz w:val="24"/>
                <w:szCs w:val="24"/>
                <w:lang w:val="en-US"/>
              </w:rPr>
              <w:t>78</w:t>
            </w:r>
            <w:r w:rsidRPr="004075BF">
              <w:rPr>
                <w:rFonts w:ascii="Times New Roman" w:hAnsi="Times New Roman" w:cs="Times New Roman"/>
                <w:sz w:val="24"/>
                <w:szCs w:val="24"/>
                <w:lang w:val="kk-KZ"/>
              </w:rPr>
              <w:t>-</w:t>
            </w:r>
            <w:r w:rsidRPr="004075BF">
              <w:rPr>
                <w:rFonts w:ascii="Times New Roman" w:hAnsi="Times New Roman" w:cs="Times New Roman"/>
                <w:sz w:val="24"/>
                <w:szCs w:val="24"/>
                <w:lang w:val="en-US"/>
              </w:rPr>
              <w:t>01</w:t>
            </w:r>
            <w:r w:rsidRPr="004075BF">
              <w:rPr>
                <w:rFonts w:ascii="Times New Roman" w:hAnsi="Times New Roman" w:cs="Times New Roman"/>
                <w:sz w:val="24"/>
                <w:szCs w:val="24"/>
                <w:lang w:val="kk-KZ"/>
              </w:rPr>
              <w:t xml:space="preserve"> </w:t>
            </w:r>
          </w:p>
        </w:tc>
      </w:tr>
      <w:tr w:rsidR="002C79C9" w:rsidRPr="004075BF" w14:paraId="3938D983" w14:textId="77777777" w:rsidTr="002C79C9">
        <w:trPr>
          <w:trHeight w:val="203"/>
        </w:trPr>
        <w:tc>
          <w:tcPr>
            <w:tcW w:w="503" w:type="dxa"/>
            <w:vMerge/>
          </w:tcPr>
          <w:p w14:paraId="1ED1492E"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5DF13743" w14:textId="53C62099"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Электрондық пошта</w:t>
            </w:r>
          </w:p>
        </w:tc>
        <w:tc>
          <w:tcPr>
            <w:tcW w:w="6690" w:type="dxa"/>
            <w:gridSpan w:val="2"/>
          </w:tcPr>
          <w:p w14:paraId="09E1DF1C" w14:textId="76EC399F" w:rsidR="002C79C9" w:rsidRPr="004075BF" w:rsidRDefault="00000000" w:rsidP="002C79C9">
            <w:pPr>
              <w:rPr>
                <w:rFonts w:ascii="Times New Roman" w:hAnsi="Times New Roman" w:cs="Times New Roman"/>
                <w:sz w:val="24"/>
                <w:szCs w:val="24"/>
              </w:rPr>
            </w:pPr>
            <w:hyperlink r:id="rId6" w:history="1">
              <w:r w:rsidR="002C79C9" w:rsidRPr="004075BF">
                <w:rPr>
                  <w:rStyle w:val="a3"/>
                  <w:rFonts w:ascii="Times New Roman" w:hAnsi="Times New Roman" w:cs="Times New Roman"/>
                  <w:sz w:val="24"/>
                  <w:szCs w:val="24"/>
                  <w:lang w:val="kk-KZ"/>
                </w:rPr>
                <w:t>sosh</w:t>
              </w:r>
              <w:r w:rsidR="002C79C9" w:rsidRPr="004075BF">
                <w:rPr>
                  <w:rStyle w:val="a3"/>
                  <w:rFonts w:ascii="Times New Roman" w:hAnsi="Times New Roman" w:cs="Times New Roman"/>
                  <w:sz w:val="24"/>
                  <w:szCs w:val="24"/>
                  <w:lang w:val="en-US"/>
                </w:rPr>
                <w:t>25</w:t>
              </w:r>
              <w:r w:rsidR="002C79C9" w:rsidRPr="004075BF">
                <w:rPr>
                  <w:rStyle w:val="a3"/>
                  <w:rFonts w:ascii="Times New Roman" w:hAnsi="Times New Roman" w:cs="Times New Roman"/>
                  <w:sz w:val="24"/>
                  <w:szCs w:val="24"/>
                  <w:lang w:val="kk-KZ"/>
                </w:rPr>
                <w:t>@goo.ed</w:t>
              </w:r>
              <w:r w:rsidR="002C79C9" w:rsidRPr="004075BF">
                <w:rPr>
                  <w:rStyle w:val="a3"/>
                  <w:rFonts w:ascii="Times New Roman" w:hAnsi="Times New Roman" w:cs="Times New Roman"/>
                  <w:sz w:val="24"/>
                  <w:szCs w:val="24"/>
                </w:rPr>
                <w:t>u.kz</w:t>
              </w:r>
            </w:hyperlink>
          </w:p>
        </w:tc>
      </w:tr>
      <w:tr w:rsidR="002C79C9" w:rsidRPr="00813B27" w14:paraId="07470143" w14:textId="77777777" w:rsidTr="002C79C9">
        <w:trPr>
          <w:trHeight w:val="570"/>
        </w:trPr>
        <w:tc>
          <w:tcPr>
            <w:tcW w:w="503" w:type="dxa"/>
            <w:vMerge w:val="restart"/>
          </w:tcPr>
          <w:p w14:paraId="54FD5419"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
                <w:bCs/>
                <w:sz w:val="24"/>
                <w:szCs w:val="24"/>
                <w:lang w:val="kk-KZ"/>
              </w:rPr>
              <w:t>2</w:t>
            </w:r>
          </w:p>
        </w:tc>
        <w:tc>
          <w:tcPr>
            <w:tcW w:w="2718" w:type="dxa"/>
          </w:tcPr>
          <w:p w14:paraId="1590374C" w14:textId="77777777"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Бос немесе уақытша бос лауазымның атауы, жүктемесі</w:t>
            </w:r>
          </w:p>
        </w:tc>
        <w:tc>
          <w:tcPr>
            <w:tcW w:w="6690" w:type="dxa"/>
            <w:gridSpan w:val="2"/>
          </w:tcPr>
          <w:p w14:paraId="48087395" w14:textId="757C4BA2" w:rsidR="002C79C9" w:rsidRPr="004075BF" w:rsidRDefault="002C79C9" w:rsidP="002C79C9">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басшының ғылыми-әдістемелік жұмыс және инновация жөніндегі орынбасары,</w:t>
            </w:r>
            <w:r w:rsidRPr="004075BF">
              <w:rPr>
                <w:rFonts w:ascii="Times New Roman" w:hAnsi="Times New Roman" w:cs="Times New Roman"/>
                <w:sz w:val="24"/>
                <w:szCs w:val="24"/>
                <w:lang w:val="kk-KZ"/>
              </w:rPr>
              <w:t xml:space="preserve"> </w:t>
            </w:r>
            <w:r w:rsidRPr="004075BF">
              <w:rPr>
                <w:rFonts w:ascii="Times New Roman" w:eastAsia="Times New Roman" w:hAnsi="Times New Roman" w:cs="Times New Roman"/>
                <w:bCs/>
                <w:sz w:val="24"/>
                <w:szCs w:val="24"/>
                <w:lang w:val="kk-KZ"/>
              </w:rPr>
              <w:t>декреттік демалыс уақытына, 1 жүктеме;</w:t>
            </w:r>
          </w:p>
        </w:tc>
      </w:tr>
      <w:tr w:rsidR="002C79C9" w:rsidRPr="00813B27" w14:paraId="6A107E4C" w14:textId="77777777" w:rsidTr="002C79C9">
        <w:trPr>
          <w:trHeight w:val="825"/>
        </w:trPr>
        <w:tc>
          <w:tcPr>
            <w:tcW w:w="503" w:type="dxa"/>
            <w:vMerge/>
          </w:tcPr>
          <w:p w14:paraId="4A080A8E"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3189D1AA" w14:textId="77777777"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Негізгі функционалдық міндеттері</w:t>
            </w:r>
          </w:p>
        </w:tc>
        <w:tc>
          <w:tcPr>
            <w:tcW w:w="6690" w:type="dxa"/>
            <w:gridSpan w:val="2"/>
          </w:tcPr>
          <w:p w14:paraId="0F3D25B3" w14:textId="66B7C290"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b/>
                <w:bCs/>
                <w:sz w:val="24"/>
                <w:szCs w:val="24"/>
                <w:lang w:val="kk-KZ"/>
              </w:rPr>
              <w:t>1</w:t>
            </w:r>
            <w:r w:rsidRPr="004075BF">
              <w:rPr>
                <w:rFonts w:ascii="Times New Roman" w:hAnsi="Times New Roman" w:cs="Times New Roman"/>
                <w:sz w:val="24"/>
                <w:szCs w:val="24"/>
                <w:lang w:val="kk-KZ"/>
              </w:rPr>
              <w:t xml:space="preserve">. </w:t>
            </w:r>
            <w:r w:rsidRPr="004075BF">
              <w:rPr>
                <w:rFonts w:ascii="Times New Roman" w:hAnsi="Times New Roman" w:cs="Times New Roman"/>
                <w:b/>
                <w:bCs/>
                <w:sz w:val="24"/>
                <w:szCs w:val="24"/>
                <w:lang w:val="kk-KZ"/>
              </w:rPr>
              <w:t>Басшының</w:t>
            </w:r>
            <w:r w:rsidRPr="004075BF">
              <w:rPr>
                <w:rFonts w:ascii="Times New Roman" w:hAnsi="Times New Roman" w:cs="Times New Roman"/>
                <w:sz w:val="24"/>
                <w:szCs w:val="24"/>
                <w:lang w:val="kk-KZ"/>
              </w:rPr>
              <w:t xml:space="preserve"> </w:t>
            </w:r>
            <w:r w:rsidRPr="004075BF">
              <w:rPr>
                <w:rFonts w:ascii="Times New Roman" w:hAnsi="Times New Roman" w:cs="Times New Roman"/>
                <w:b/>
                <w:bCs/>
                <w:sz w:val="24"/>
                <w:szCs w:val="24"/>
                <w:lang w:val="kk-KZ"/>
              </w:rPr>
              <w:t>ғылыми-әдістемелік жұмыс және инновация жөніндегі орынбасары міндеттерді жүзеге асырады:</w:t>
            </w:r>
          </w:p>
          <w:p w14:paraId="37DC0DAF" w14:textId="197AC7B8"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оқу-тәрбие процесін, білім беру ұйымының қызметін ағымдағы жоспарлауды ұйымдастырады;</w:t>
            </w:r>
          </w:p>
          <w:p w14:paraId="1005BB42" w14:textId="55A5AFCC"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оқу-тәрбие процесінің, ғылыми-әдістемелік және әлеуметтік-психологиялық қамтамасыз етудің жай-күйін талдайды;</w:t>
            </w:r>
          </w:p>
          <w:p w14:paraId="46ED8DCC" w14:textId="7DFD8753"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мемлекеттік стандарттың, оқу жұмыс жоспарлары мен бағдарламаларының орындалуы, сондай-ақ құжаттаманың әзірленуі бойынша педагогтердің жұмысын үйлестіреді;</w:t>
            </w:r>
          </w:p>
          <w:p w14:paraId="22659524" w14:textId="535E77E6"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педагогтердің қысқа мерзімді жоспарларын тексереді;</w:t>
            </w:r>
          </w:p>
          <w:p w14:paraId="01EA3364" w14:textId="1244FBF0"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пәндер бойынша білімді тақырыптық бақылауды қамтамасыз етеді;</w:t>
            </w:r>
          </w:p>
          <w:p w14:paraId="10C22BB8" w14:textId="067E1505"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алушылардың оқу жүктемесіне бақылауды жүзеге асырады, оқу сабақтарының, курстардың және оқу жұмыс жоспарының вариативтік компонентінің сабақтарының кестесін жасайды;</w:t>
            </w:r>
          </w:p>
          <w:p w14:paraId="0413E1A8" w14:textId="2C31DBF2"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алушылар мен педагогтердің олимпиадаларға, конкурстарға, жарыстарға қатысуын ұйымдастырады;</w:t>
            </w:r>
          </w:p>
          <w:p w14:paraId="09C489CE" w14:textId="5475C2A2"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ерекше білім беру қажеттіліктері бар білім алушыларды психологиялық-педагогикалық қолдау қызметінің жұмысын үйлестіреді;</w:t>
            </w:r>
          </w:p>
          <w:p w14:paraId="53E757E9" w14:textId="237A1E24"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беру ұйымының пәндік әдістемелік бірлестіктері мен эксперименттік жұмысын үйлестіруді жүзеге асырады, ғылыми-әдістемелік және әлеуметтік-психологиялық жұмысты және оны талдауды қамтамасыз етеді;</w:t>
            </w:r>
          </w:p>
          <w:p w14:paraId="007AB974" w14:textId="45BFCDE5"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 процесін ұйымдастыруға басшылық жасайды, оқу жоспарлары мен бағдарламаларының толық және сапалы орындалуын қамтамасыз етеді, педагогикалық ұжым жұмысының нәтижелерін, оқушылардың білім деңгейін бақылауды жүзеге асырады;</w:t>
            </w:r>
          </w:p>
          <w:p w14:paraId="28D179D0" w14:textId="3B90DBFB"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мектеп құжаттамасының (жылдық жоспар, мектептің даму жоспары, ЕББ, ҚБШ, Күнделік) құжаттаманың жүргізілуіне бақылауды жүзеге асырады, белгіленген есептік және есептік құжаттаманың уақтылы дайындалуын қамтамасыз етеді;</w:t>
            </w:r>
          </w:p>
          <w:p w14:paraId="073AF1DD" w14:textId="0EAB865B"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 оқу зертханалары мен кабинеттерін қазіргі заманғы жабдықтармен, көрнекі құралдармен және оқытудың техникалық құралдарымен жарақтандыру бойынша жұмысты жоспарлайды және ұсыныс енгізеді, пән мұғалімдерімен бірлесіп баламалы оқулықтарды таңдауды жүзеге асырады, оқулықтар мен оқу-әдістемелік кешендерді, оның ішінде </w:t>
            </w:r>
            <w:r w:rsidRPr="004075BF">
              <w:rPr>
                <w:rFonts w:ascii="Times New Roman" w:hAnsi="Times New Roman" w:cs="Times New Roman"/>
                <w:sz w:val="24"/>
                <w:szCs w:val="24"/>
                <w:lang w:val="kk-KZ"/>
              </w:rPr>
              <w:lastRenderedPageBreak/>
              <w:t>электрондық оқулықтар мен цифрлық ресурстарды сатып алуға, әдістемелік кабинеттер мен кітапханаларды оқу-әдістемелік және көркем әдебиеттермен толықтыруға өтінім ұйымдастырады;</w:t>
            </w:r>
          </w:p>
          <w:p w14:paraId="654E1A90" w14:textId="09F1E20C"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"Қазақстан Республикасындағы тіл туралы" Заңның іске асырылуын ұйымдастырады және үйлестіреді;</w:t>
            </w:r>
          </w:p>
          <w:p w14:paraId="624D81FF" w14:textId="29BE7BD1"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қазақ тілі мен әдебиет мұғалімдерінің ӘБ жұмысын қадағалау;</w:t>
            </w:r>
          </w:p>
          <w:p w14:paraId="63210C69"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оқу-тәрбие процесінде пайдаланылатын жабдықтардың, аспаптардың, техникалық және көрнекі құралдардың қауіпсіздігін қамтамасыз етеді;</w:t>
            </w:r>
          </w:p>
          <w:p w14:paraId="4CDDE092" w14:textId="05E5F236"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белгіленген есептік құжаттаманы сапалы және уақтылы жасауды қамтамасыз етеді және кері байланысты ұсына отырып, педагогтердің сабақтарын талдайды;</w:t>
            </w:r>
          </w:p>
          <w:p w14:paraId="36885FB7"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оқу процесін жетілдіру бойынша әдістемелік сағаттар, оқыту семинарлары, тренингтер өткізеді;</w:t>
            </w:r>
          </w:p>
          <w:p w14:paraId="689808EA" w14:textId="548A927E"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педагогикалық кеңестердің күн тәртібі мен материалдарын дайындайды;</w:t>
            </w:r>
          </w:p>
          <w:p w14:paraId="2B9AEAFA" w14:textId="3865950F"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білім алушылар, тәрбиеленушілер, педагогтар және басқа да қызметкерлер арасында сыбайлас жемқорлыққа қарсы мәдениетті, академиялық адалдық қағидаттарын бойына сіңіреді.</w:t>
            </w:r>
          </w:p>
          <w:p w14:paraId="713536DC" w14:textId="77777777" w:rsidR="002C79C9" w:rsidRPr="004075BF" w:rsidRDefault="002C79C9" w:rsidP="002C79C9">
            <w:pPr>
              <w:pStyle w:val="ab"/>
              <w:rPr>
                <w:rFonts w:ascii="Times New Roman" w:hAnsi="Times New Roman" w:cs="Times New Roman"/>
                <w:b/>
                <w:sz w:val="24"/>
                <w:szCs w:val="24"/>
                <w:lang w:val="kk-KZ"/>
              </w:rPr>
            </w:pPr>
            <w:r w:rsidRPr="004075BF">
              <w:rPr>
                <w:rFonts w:ascii="Times New Roman" w:hAnsi="Times New Roman" w:cs="Times New Roman"/>
                <w:b/>
                <w:sz w:val="24"/>
                <w:szCs w:val="24"/>
                <w:lang w:val="kk-KZ"/>
              </w:rPr>
              <w:t>      Білуге тиіс:</w:t>
            </w:r>
          </w:p>
          <w:p w14:paraId="259DB817"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-Қазақстан Республикасының </w:t>
            </w:r>
            <w:r>
              <w:fldChar w:fldCharType="begin"/>
            </w:r>
            <w:r w:rsidRPr="00D00A33">
              <w:rPr>
                <w:lang w:val="kk-KZ"/>
              </w:rPr>
              <w:instrText>HYPERLINK "https://adilet.zan.kz/kaz/docs/K950001000_" \l "z1"</w:instrText>
            </w:r>
            <w:r>
              <w:fldChar w:fldCharType="separate"/>
            </w:r>
            <w:r w:rsidRPr="004075BF">
              <w:rPr>
                <w:rStyle w:val="a3"/>
                <w:rFonts w:ascii="Times New Roman" w:hAnsi="Times New Roman" w:cs="Times New Roman"/>
                <w:color w:val="auto"/>
                <w:sz w:val="24"/>
                <w:szCs w:val="24"/>
                <w:u w:val="none"/>
                <w:lang w:val="kk-KZ"/>
              </w:rPr>
              <w:t>Конституциясы</w:t>
            </w:r>
            <w:r>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Қазақстан Республикасының Еңбек </w:t>
            </w:r>
            <w:r w:rsidRPr="004075BF">
              <w:fldChar w:fldCharType="begin"/>
            </w:r>
            <w:r w:rsidRPr="004075BF">
              <w:rPr>
                <w:rFonts w:ascii="Times New Roman" w:hAnsi="Times New Roman" w:cs="Times New Roman"/>
                <w:sz w:val="24"/>
                <w:szCs w:val="24"/>
                <w:lang w:val="kk-KZ"/>
              </w:rPr>
              <w:instrText>HYPERLINK "https://adilet.zan.kz/kaz/docs/K1500000414" \l "z205"</w:instrText>
            </w:r>
            <w:r w:rsidRPr="004075BF">
              <w:fldChar w:fldCharType="separate"/>
            </w:r>
            <w:r w:rsidRPr="004075BF">
              <w:rPr>
                <w:rStyle w:val="a3"/>
                <w:rFonts w:ascii="Times New Roman" w:hAnsi="Times New Roman" w:cs="Times New Roman"/>
                <w:color w:val="auto"/>
                <w:sz w:val="24"/>
                <w:szCs w:val="24"/>
                <w:u w:val="none"/>
                <w:lang w:val="kk-KZ"/>
              </w:rPr>
              <w:t>Кодексі</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Қазақстан Республикасының "</w:t>
            </w:r>
            <w:r w:rsidRPr="004075BF">
              <w:fldChar w:fldCharType="begin"/>
            </w:r>
            <w:r w:rsidRPr="004075BF">
              <w:rPr>
                <w:rFonts w:ascii="Times New Roman" w:hAnsi="Times New Roman" w:cs="Times New Roman"/>
                <w:sz w:val="24"/>
                <w:szCs w:val="24"/>
                <w:lang w:val="kk-KZ"/>
              </w:rPr>
              <w:instrText>HYPERLINK "https://adilet.zan.kz/kaz/docs/Z070000319_" \l "z1"</w:instrText>
            </w:r>
            <w:r w:rsidRPr="004075BF">
              <w:fldChar w:fldCharType="separate"/>
            </w:r>
            <w:r w:rsidRPr="004075BF">
              <w:rPr>
                <w:rStyle w:val="a3"/>
                <w:rFonts w:ascii="Times New Roman" w:hAnsi="Times New Roman" w:cs="Times New Roman"/>
                <w:color w:val="auto"/>
                <w:sz w:val="24"/>
                <w:szCs w:val="24"/>
                <w:u w:val="none"/>
                <w:lang w:val="kk-KZ"/>
              </w:rPr>
              <w:t>Білім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w:t>
            </w:r>
            <w:r w:rsidRPr="004075BF">
              <w:fldChar w:fldCharType="begin"/>
            </w:r>
            <w:r w:rsidRPr="004075BF">
              <w:rPr>
                <w:rFonts w:ascii="Times New Roman" w:hAnsi="Times New Roman" w:cs="Times New Roman"/>
                <w:sz w:val="24"/>
                <w:szCs w:val="24"/>
                <w:lang w:val="kk-KZ"/>
              </w:rPr>
              <w:instrText>HYPERLINK "https://adilet.zan.kz/kaz/docs/Z1900000293" \l "z22"</w:instrText>
            </w:r>
            <w:r w:rsidRPr="004075BF">
              <w:fldChar w:fldCharType="separate"/>
            </w:r>
            <w:r w:rsidRPr="004075BF">
              <w:rPr>
                <w:rStyle w:val="a3"/>
                <w:rFonts w:ascii="Times New Roman" w:hAnsi="Times New Roman" w:cs="Times New Roman"/>
                <w:color w:val="auto"/>
                <w:sz w:val="24"/>
                <w:szCs w:val="24"/>
                <w:u w:val="none"/>
                <w:lang w:val="kk-KZ"/>
              </w:rPr>
              <w:t>Педагог мәртебесі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w:t>
            </w:r>
            <w:r w:rsidRPr="004075BF">
              <w:fldChar w:fldCharType="begin"/>
            </w:r>
            <w:r w:rsidRPr="004075BF">
              <w:rPr>
                <w:rFonts w:ascii="Times New Roman" w:hAnsi="Times New Roman" w:cs="Times New Roman"/>
                <w:sz w:val="24"/>
                <w:szCs w:val="24"/>
                <w:lang w:val="kk-KZ"/>
              </w:rPr>
              <w:instrText>HYPERLINK "https://adilet.zan.kz/kaz/docs/Z1500000410" \l "z1"</w:instrText>
            </w:r>
            <w:r w:rsidRPr="004075BF">
              <w:fldChar w:fldCharType="separate"/>
            </w:r>
            <w:r w:rsidRPr="004075BF">
              <w:rPr>
                <w:rStyle w:val="a3"/>
                <w:rFonts w:ascii="Times New Roman" w:hAnsi="Times New Roman" w:cs="Times New Roman"/>
                <w:color w:val="auto"/>
                <w:sz w:val="24"/>
                <w:szCs w:val="24"/>
                <w:u w:val="none"/>
                <w:lang w:val="kk-KZ"/>
              </w:rPr>
              <w:t>Сыбайлас жемқорлыққа қарсы іс-қимыл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w:t>
            </w:r>
            <w:r w:rsidRPr="004075BF">
              <w:fldChar w:fldCharType="begin"/>
            </w:r>
            <w:r w:rsidRPr="004075BF">
              <w:rPr>
                <w:rFonts w:ascii="Times New Roman" w:hAnsi="Times New Roman" w:cs="Times New Roman"/>
                <w:sz w:val="24"/>
                <w:szCs w:val="24"/>
                <w:lang w:val="kk-KZ"/>
              </w:rPr>
              <w:instrText>HYPERLINK "https://adilet.zan.kz/kaz/docs/Z970000151_" \l "z2"</w:instrText>
            </w:r>
            <w:r w:rsidRPr="004075BF">
              <w:fldChar w:fldCharType="separate"/>
            </w:r>
            <w:r w:rsidRPr="004075BF">
              <w:rPr>
                <w:rStyle w:val="a3"/>
                <w:rFonts w:ascii="Times New Roman" w:hAnsi="Times New Roman" w:cs="Times New Roman"/>
                <w:color w:val="auto"/>
                <w:sz w:val="24"/>
                <w:szCs w:val="24"/>
                <w:u w:val="none"/>
                <w:lang w:val="kk-KZ"/>
              </w:rPr>
              <w:t>Қазақстан Республикасындағы тіл туралы</w:t>
            </w:r>
            <w:r w:rsidRPr="004075BF">
              <w:rPr>
                <w:rStyle w:val="a3"/>
                <w:rFonts w:ascii="Times New Roman" w:hAnsi="Times New Roman" w:cs="Times New Roman"/>
                <w:color w:val="auto"/>
                <w:sz w:val="24"/>
                <w:szCs w:val="24"/>
                <w:u w:val="none"/>
                <w:lang w:val="kk-KZ"/>
              </w:rPr>
              <w:fldChar w:fldCharType="end"/>
            </w:r>
            <w:r w:rsidRPr="004075BF">
              <w:rPr>
                <w:rFonts w:ascii="Times New Roman" w:hAnsi="Times New Roman" w:cs="Times New Roman"/>
                <w:sz w:val="24"/>
                <w:szCs w:val="24"/>
                <w:lang w:val="kk-KZ"/>
              </w:rPr>
              <w:t>" Заңдары және білім беруді дамытудың бағыттары мен перспективаларын айқындайтын өзге де нормативтік құқықтық актілер;</w:t>
            </w:r>
          </w:p>
          <w:p w14:paraId="3FC4C334" w14:textId="61AC2F41"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педагогика және психология негіздері;</w:t>
            </w:r>
          </w:p>
          <w:p w14:paraId="230EF292" w14:textId="77777777"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мемлекеттік жалпыға міндетті білім беру стандарты, үлгілік оқу бағдарламалары, үлгілік оқу жоспарлары, педагогикалық ғылым мен практиканың жетістіктері;</w:t>
            </w:r>
          </w:p>
          <w:p w14:paraId="55ED15AA" w14:textId="0F7C912D"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педагогикалық этиканың нормалары;</w:t>
            </w:r>
          </w:p>
          <w:p w14:paraId="0364F174" w14:textId="77898998"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менеджмент, қаржы-шаруашылық қызмет негіздері;</w:t>
            </w:r>
          </w:p>
          <w:p w14:paraId="765305C0" w14:textId="4BB04EFA" w:rsidR="002C79C9" w:rsidRPr="004075BF" w:rsidRDefault="002C79C9" w:rsidP="002C79C9">
            <w:pPr>
              <w:pStyle w:val="ab"/>
              <w:rPr>
                <w:rFonts w:ascii="Times New Roman" w:hAnsi="Times New Roman" w:cs="Times New Roman"/>
                <w:sz w:val="24"/>
                <w:szCs w:val="24"/>
                <w:lang w:val="kk-KZ"/>
              </w:rPr>
            </w:pPr>
            <w:r w:rsidRPr="004075BF">
              <w:rPr>
                <w:rFonts w:ascii="Times New Roman" w:hAnsi="Times New Roman" w:cs="Times New Roman"/>
                <w:sz w:val="24"/>
                <w:szCs w:val="24"/>
                <w:lang w:val="kk-KZ"/>
              </w:rPr>
              <w:t>- еңбек қауіпсіздігі және еңбекті қорғау, өртке қарсы қорғау қағидалары, санитариялық қағидалар мен нормалар.</w:t>
            </w:r>
          </w:p>
        </w:tc>
      </w:tr>
      <w:tr w:rsidR="002C79C9" w:rsidRPr="004075BF" w14:paraId="4D40976A" w14:textId="77777777" w:rsidTr="002C79C9">
        <w:trPr>
          <w:trHeight w:val="638"/>
        </w:trPr>
        <w:tc>
          <w:tcPr>
            <w:tcW w:w="503" w:type="dxa"/>
            <w:vMerge/>
          </w:tcPr>
          <w:p w14:paraId="15CA2B03"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lang w:val="kk-KZ"/>
              </w:rPr>
            </w:pPr>
          </w:p>
        </w:tc>
        <w:tc>
          <w:tcPr>
            <w:tcW w:w="2718" w:type="dxa"/>
          </w:tcPr>
          <w:p w14:paraId="07E0E02B" w14:textId="77777777" w:rsidR="002C79C9" w:rsidRPr="004075BF" w:rsidRDefault="002C79C9" w:rsidP="002C79C9">
            <w:pPr>
              <w:textAlignment w:val="baseline"/>
              <w:outlineLvl w:val="2"/>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Еңбекке ақы төлеу мөлшері мен шарттары</w:t>
            </w:r>
          </w:p>
        </w:tc>
        <w:tc>
          <w:tcPr>
            <w:tcW w:w="6690" w:type="dxa"/>
            <w:gridSpan w:val="2"/>
          </w:tcPr>
          <w:p w14:paraId="59048F70" w14:textId="2FC3DD16" w:rsidR="002C79C9" w:rsidRPr="004075BF" w:rsidRDefault="002C79C9" w:rsidP="002C79C9">
            <w:pPr>
              <w:jc w:val="both"/>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 </w:t>
            </w:r>
            <w:r w:rsidRPr="004075BF">
              <w:rPr>
                <w:rFonts w:ascii="Times New Roman" w:eastAsia="Times New Roman" w:hAnsi="Times New Roman" w:cs="Times New Roman"/>
                <w:b/>
                <w:bCs/>
                <w:sz w:val="24"/>
                <w:szCs w:val="24"/>
                <w:lang w:val="kk-KZ"/>
              </w:rPr>
              <w:t>еңбек өтілі мен біліктілік санатына сәйкес төленеді,</w:t>
            </w:r>
          </w:p>
          <w:p w14:paraId="1EFF8FE9" w14:textId="0C4C012E" w:rsidR="002C79C9" w:rsidRPr="004075BF" w:rsidRDefault="002C79C9" w:rsidP="002C79C9">
            <w:pPr>
              <w:jc w:val="both"/>
              <w:textAlignment w:val="baseline"/>
              <w:outlineLvl w:val="2"/>
              <w:rPr>
                <w:rFonts w:ascii="Times New Roman" w:eastAsia="Times New Roman" w:hAnsi="Times New Roman" w:cs="Times New Roman"/>
                <w:bCs/>
                <w:sz w:val="24"/>
                <w:szCs w:val="24"/>
                <w:lang w:val="kk-KZ"/>
              </w:rPr>
            </w:pPr>
            <w:r w:rsidRPr="004075BF">
              <w:rPr>
                <w:rFonts w:ascii="Times New Roman" w:hAnsi="Times New Roman" w:cs="Times New Roman"/>
                <w:sz w:val="24"/>
                <w:szCs w:val="24"/>
                <w:lang w:val="kk-KZ"/>
              </w:rPr>
              <w:t xml:space="preserve">жоғары білім (min): </w:t>
            </w:r>
            <w:r w:rsidR="00F83B28">
              <w:rPr>
                <w:rFonts w:ascii="Times New Roman" w:hAnsi="Times New Roman" w:cs="Times New Roman"/>
                <w:sz w:val="24"/>
                <w:szCs w:val="24"/>
                <w:lang w:val="kk-KZ"/>
              </w:rPr>
              <w:t>205</w:t>
            </w:r>
            <w:r w:rsidRPr="004075BF">
              <w:rPr>
                <w:rFonts w:ascii="Times New Roman" w:hAnsi="Times New Roman" w:cs="Times New Roman"/>
                <w:sz w:val="24"/>
                <w:szCs w:val="24"/>
                <w:lang w:val="kk-KZ"/>
              </w:rPr>
              <w:t>000 теңге.</w:t>
            </w:r>
          </w:p>
        </w:tc>
      </w:tr>
      <w:tr w:rsidR="002C79C9" w:rsidRPr="00813B27" w14:paraId="32F2AD40" w14:textId="77777777" w:rsidTr="002C79C9">
        <w:tc>
          <w:tcPr>
            <w:tcW w:w="503" w:type="dxa"/>
          </w:tcPr>
          <w:p w14:paraId="41FD9912"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3</w:t>
            </w:r>
          </w:p>
        </w:tc>
        <w:tc>
          <w:tcPr>
            <w:tcW w:w="2718" w:type="dxa"/>
          </w:tcPr>
          <w:p w14:paraId="38E62008" w14:textId="77777777" w:rsidR="002C79C9" w:rsidRPr="004075BF" w:rsidRDefault="002C79C9" w:rsidP="002C79C9">
            <w:pPr>
              <w:autoSpaceDE w:val="0"/>
              <w:autoSpaceDN w:val="0"/>
              <w:adjustRightInd w:val="0"/>
              <w:rPr>
                <w:rFonts w:ascii="Times New Roman" w:eastAsia="Calibri" w:hAnsi="Times New Roman" w:cs="Times New Roman"/>
                <w:sz w:val="24"/>
                <w:szCs w:val="24"/>
                <w:lang w:val="kk-KZ"/>
              </w:rPr>
            </w:pPr>
            <w:r w:rsidRPr="004075BF">
              <w:rPr>
                <w:rFonts w:ascii="Times New Roman" w:eastAsia="Calibri" w:hAnsi="Times New Roman" w:cs="Times New Roman"/>
                <w:sz w:val="24"/>
                <w:szCs w:val="24"/>
                <w:lang w:val="kk-KZ"/>
              </w:rPr>
              <w:t>Педагогтердің үлгілік біліктілік сипаттамаларымен бекітілген кандидатқа</w:t>
            </w:r>
          </w:p>
          <w:p w14:paraId="6F679A3C" w14:textId="77777777" w:rsidR="002C79C9" w:rsidRPr="004075BF" w:rsidRDefault="002C79C9" w:rsidP="002C79C9">
            <w:pPr>
              <w:textAlignment w:val="baseline"/>
              <w:outlineLvl w:val="2"/>
              <w:rPr>
                <w:rFonts w:ascii="Times New Roman" w:eastAsia="Times New Roman" w:hAnsi="Times New Roman" w:cs="Times New Roman"/>
                <w:bCs/>
                <w:sz w:val="24"/>
                <w:szCs w:val="24"/>
              </w:rPr>
            </w:pPr>
            <w:r w:rsidRPr="004075BF">
              <w:rPr>
                <w:rFonts w:ascii="Times New Roman" w:eastAsia="Calibri" w:hAnsi="Times New Roman" w:cs="Times New Roman"/>
                <w:sz w:val="24"/>
                <w:szCs w:val="24"/>
                <w:lang w:val="kk-KZ"/>
              </w:rPr>
              <w:t>қойылатын біліктілік талаптары</w:t>
            </w:r>
          </w:p>
        </w:tc>
        <w:tc>
          <w:tcPr>
            <w:tcW w:w="6690" w:type="dxa"/>
            <w:gridSpan w:val="2"/>
          </w:tcPr>
          <w:p w14:paraId="2901D8BD" w14:textId="77777777" w:rsidR="002C79C9" w:rsidRPr="004075BF" w:rsidRDefault="002C79C9" w:rsidP="002C79C9">
            <w:pPr>
              <w:jc w:val="both"/>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Тиісті бейін бойынша жоғары және (немесе) жоғары оқу орнынан кейінгі педагогикалық немесе педагогикалық қайта даярлау немесе кәсіптік педагогикалық білімі болуы тиіс, еңбек өтілі 5 жылдан кем емес ;</w:t>
            </w:r>
          </w:p>
          <w:p w14:paraId="28F75132" w14:textId="204AB74B" w:rsidR="002C79C9" w:rsidRPr="004075BF" w:rsidRDefault="002C79C9" w:rsidP="002C79C9">
            <w:pPr>
              <w:jc w:val="both"/>
              <w:textAlignment w:val="baseline"/>
              <w:outlineLvl w:val="2"/>
              <w:rPr>
                <w:rFonts w:ascii="Times New Roman" w:eastAsia="Times New Roman" w:hAnsi="Times New Roman" w:cs="Times New Roman"/>
                <w:bCs/>
                <w:color w:val="FF0000"/>
                <w:sz w:val="24"/>
                <w:szCs w:val="24"/>
                <w:lang w:val="kk-KZ"/>
              </w:rPr>
            </w:pPr>
            <w:r w:rsidRPr="004075BF">
              <w:rPr>
                <w:rFonts w:ascii="Times New Roman" w:eastAsia="Times New Roman" w:hAnsi="Times New Roman" w:cs="Times New Roman"/>
                <w:bCs/>
                <w:sz w:val="24"/>
                <w:szCs w:val="24"/>
                <w:lang w:val="kk-KZ"/>
              </w:rPr>
              <w:t xml:space="preserve">     және (немесе) білім беру ұйымының "үшінші біліктілік санатындағы басшының орынбасары" немесе "екінші біліктілік санатындағы басшының орынбасары" немесе "бірінші біліктілік санатындағы басшының орынбасары" біліктілік санатының немесе "педагог- сарапшы» немесе «педагог – зерттеуші» немесе «педагог – шебер» біліктілігінің болуы.</w:t>
            </w:r>
          </w:p>
        </w:tc>
      </w:tr>
      <w:tr w:rsidR="002C79C9" w:rsidRPr="004075BF" w14:paraId="693FDB8A" w14:textId="77777777" w:rsidTr="002C79C9">
        <w:trPr>
          <w:trHeight w:val="423"/>
        </w:trPr>
        <w:tc>
          <w:tcPr>
            <w:tcW w:w="503" w:type="dxa"/>
          </w:tcPr>
          <w:p w14:paraId="22ED5209"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4</w:t>
            </w:r>
          </w:p>
        </w:tc>
        <w:tc>
          <w:tcPr>
            <w:tcW w:w="2718" w:type="dxa"/>
          </w:tcPr>
          <w:p w14:paraId="0570D853" w14:textId="77777777" w:rsidR="002C79C9" w:rsidRPr="004075BF" w:rsidRDefault="002C79C9" w:rsidP="002C79C9">
            <w:pPr>
              <w:textAlignment w:val="baseline"/>
              <w:outlineLvl w:val="2"/>
              <w:rPr>
                <w:rFonts w:ascii="Times New Roman" w:eastAsia="Times New Roman" w:hAnsi="Times New Roman" w:cs="Times New Roman"/>
                <w:bCs/>
                <w:sz w:val="24"/>
                <w:szCs w:val="24"/>
              </w:rPr>
            </w:pPr>
            <w:r w:rsidRPr="004075BF">
              <w:rPr>
                <w:rFonts w:ascii="Times New Roman" w:eastAsia="Calibri" w:hAnsi="Times New Roman" w:cs="Times New Roman"/>
                <w:sz w:val="24"/>
                <w:szCs w:val="24"/>
                <w:lang w:val="kk-KZ"/>
              </w:rPr>
              <w:t xml:space="preserve">Құжаттарды қабылдау мерзімі </w:t>
            </w:r>
          </w:p>
        </w:tc>
        <w:tc>
          <w:tcPr>
            <w:tcW w:w="6690" w:type="dxa"/>
            <w:gridSpan w:val="2"/>
          </w:tcPr>
          <w:p w14:paraId="55278C57" w14:textId="649EBD7F" w:rsidR="002C79C9" w:rsidRPr="004075BF" w:rsidRDefault="00D00A33" w:rsidP="002C79C9">
            <w:pPr>
              <w:jc w:val="both"/>
              <w:textAlignment w:val="baseline"/>
              <w:outlineLvl w:val="2"/>
              <w:rPr>
                <w:rFonts w:ascii="Times New Roman" w:eastAsia="Times New Roman" w:hAnsi="Times New Roman" w:cs="Times New Roman"/>
                <w:b/>
                <w:bCs/>
                <w:sz w:val="24"/>
                <w:szCs w:val="24"/>
                <w:lang w:val="kk-KZ"/>
              </w:rPr>
            </w:pPr>
            <w:r>
              <w:rPr>
                <w:rFonts w:ascii="Times New Roman" w:eastAsia="Times New Roman" w:hAnsi="Times New Roman" w:cs="Times New Roman"/>
                <w:b/>
                <w:bCs/>
                <w:color w:val="000000" w:themeColor="text1"/>
                <w:sz w:val="24"/>
                <w:szCs w:val="24"/>
                <w:lang w:val="kk-KZ"/>
              </w:rPr>
              <w:t>1</w:t>
            </w:r>
            <w:r w:rsidR="00813B27">
              <w:rPr>
                <w:rFonts w:ascii="Times New Roman" w:eastAsia="Times New Roman" w:hAnsi="Times New Roman" w:cs="Times New Roman"/>
                <w:b/>
                <w:bCs/>
                <w:color w:val="000000" w:themeColor="text1"/>
                <w:sz w:val="24"/>
                <w:szCs w:val="24"/>
                <w:lang w:val="kk-KZ"/>
              </w:rPr>
              <w:t>3</w:t>
            </w:r>
            <w:r w:rsidR="00F87C25">
              <w:rPr>
                <w:rFonts w:ascii="Times New Roman" w:eastAsia="Times New Roman" w:hAnsi="Times New Roman" w:cs="Times New Roman"/>
                <w:b/>
                <w:bCs/>
                <w:color w:val="000000" w:themeColor="text1"/>
                <w:sz w:val="24"/>
                <w:szCs w:val="24"/>
                <w:lang w:val="kk-KZ"/>
              </w:rPr>
              <w:t>.</w:t>
            </w:r>
            <w:r>
              <w:rPr>
                <w:rFonts w:ascii="Times New Roman" w:eastAsia="Times New Roman" w:hAnsi="Times New Roman" w:cs="Times New Roman"/>
                <w:b/>
                <w:bCs/>
                <w:color w:val="000000" w:themeColor="text1"/>
                <w:sz w:val="24"/>
                <w:szCs w:val="24"/>
                <w:lang w:val="kk-KZ"/>
              </w:rPr>
              <w:t>0</w:t>
            </w:r>
            <w:r w:rsidR="00F87C25">
              <w:rPr>
                <w:rFonts w:ascii="Times New Roman" w:eastAsia="Times New Roman" w:hAnsi="Times New Roman" w:cs="Times New Roman"/>
                <w:b/>
                <w:bCs/>
                <w:color w:val="000000" w:themeColor="text1"/>
                <w:sz w:val="24"/>
                <w:szCs w:val="24"/>
                <w:lang w:val="kk-KZ"/>
              </w:rPr>
              <w:t>5</w:t>
            </w:r>
            <w:r w:rsidR="002C79C9" w:rsidRPr="004075BF">
              <w:rPr>
                <w:rFonts w:ascii="Times New Roman" w:eastAsia="Times New Roman" w:hAnsi="Times New Roman" w:cs="Times New Roman"/>
                <w:b/>
                <w:bCs/>
                <w:color w:val="000000" w:themeColor="text1"/>
                <w:sz w:val="24"/>
                <w:szCs w:val="24"/>
                <w:lang w:val="kk-KZ"/>
              </w:rPr>
              <w:t>-</w:t>
            </w:r>
            <w:r w:rsidR="00F87C25">
              <w:rPr>
                <w:rFonts w:ascii="Times New Roman" w:eastAsia="Times New Roman" w:hAnsi="Times New Roman" w:cs="Times New Roman"/>
                <w:b/>
                <w:bCs/>
                <w:color w:val="000000" w:themeColor="text1"/>
                <w:sz w:val="24"/>
                <w:szCs w:val="24"/>
                <w:lang w:val="kk-KZ"/>
              </w:rPr>
              <w:t>2</w:t>
            </w:r>
            <w:r w:rsidR="00813B27">
              <w:rPr>
                <w:rFonts w:ascii="Times New Roman" w:eastAsia="Times New Roman" w:hAnsi="Times New Roman" w:cs="Times New Roman"/>
                <w:b/>
                <w:bCs/>
                <w:color w:val="000000" w:themeColor="text1"/>
                <w:sz w:val="24"/>
                <w:szCs w:val="24"/>
                <w:lang w:val="kk-KZ"/>
              </w:rPr>
              <w:t>1</w:t>
            </w:r>
            <w:r w:rsidR="002C79C9" w:rsidRPr="004075BF">
              <w:rPr>
                <w:rFonts w:ascii="Times New Roman" w:eastAsia="Times New Roman" w:hAnsi="Times New Roman" w:cs="Times New Roman"/>
                <w:b/>
                <w:bCs/>
                <w:color w:val="000000" w:themeColor="text1"/>
                <w:sz w:val="24"/>
                <w:szCs w:val="24"/>
                <w:lang w:val="kk-KZ"/>
              </w:rPr>
              <w:t>.</w:t>
            </w:r>
            <w:r>
              <w:rPr>
                <w:rFonts w:ascii="Times New Roman" w:eastAsia="Times New Roman" w:hAnsi="Times New Roman" w:cs="Times New Roman"/>
                <w:b/>
                <w:bCs/>
                <w:color w:val="000000" w:themeColor="text1"/>
                <w:sz w:val="24"/>
                <w:szCs w:val="24"/>
                <w:lang w:val="kk-KZ"/>
              </w:rPr>
              <w:t>0</w:t>
            </w:r>
            <w:r w:rsidR="00F87C25">
              <w:rPr>
                <w:rFonts w:ascii="Times New Roman" w:eastAsia="Times New Roman" w:hAnsi="Times New Roman" w:cs="Times New Roman"/>
                <w:b/>
                <w:bCs/>
                <w:color w:val="000000" w:themeColor="text1"/>
                <w:sz w:val="24"/>
                <w:szCs w:val="24"/>
                <w:lang w:val="kk-KZ"/>
              </w:rPr>
              <w:t>5</w:t>
            </w:r>
            <w:r w:rsidR="002C79C9" w:rsidRPr="004075BF">
              <w:rPr>
                <w:rFonts w:ascii="Times New Roman" w:eastAsia="Times New Roman" w:hAnsi="Times New Roman" w:cs="Times New Roman"/>
                <w:b/>
                <w:bCs/>
                <w:color w:val="000000" w:themeColor="text1"/>
                <w:sz w:val="24"/>
                <w:szCs w:val="24"/>
                <w:lang w:val="kk-KZ"/>
              </w:rPr>
              <w:t>.202</w:t>
            </w:r>
            <w:r>
              <w:rPr>
                <w:rFonts w:ascii="Times New Roman" w:eastAsia="Times New Roman" w:hAnsi="Times New Roman" w:cs="Times New Roman"/>
                <w:b/>
                <w:bCs/>
                <w:color w:val="000000" w:themeColor="text1"/>
                <w:sz w:val="24"/>
                <w:szCs w:val="24"/>
                <w:lang w:val="kk-KZ"/>
              </w:rPr>
              <w:t>4</w:t>
            </w:r>
            <w:r w:rsidR="00DC6689">
              <w:rPr>
                <w:rFonts w:ascii="Times New Roman" w:eastAsia="Times New Roman" w:hAnsi="Times New Roman" w:cs="Times New Roman"/>
                <w:b/>
                <w:bCs/>
                <w:color w:val="000000" w:themeColor="text1"/>
                <w:sz w:val="24"/>
                <w:szCs w:val="24"/>
                <w:lang w:val="kk-KZ"/>
              </w:rPr>
              <w:t>ж.</w:t>
            </w:r>
          </w:p>
        </w:tc>
      </w:tr>
      <w:tr w:rsidR="002C79C9" w:rsidRPr="00813B27" w14:paraId="100C6760" w14:textId="77777777" w:rsidTr="002C79C9">
        <w:tc>
          <w:tcPr>
            <w:tcW w:w="503" w:type="dxa"/>
            <w:tcBorders>
              <w:bottom w:val="single" w:sz="4" w:space="0" w:color="auto"/>
            </w:tcBorders>
          </w:tcPr>
          <w:p w14:paraId="51D63997"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t>5</w:t>
            </w:r>
          </w:p>
        </w:tc>
        <w:tc>
          <w:tcPr>
            <w:tcW w:w="2718" w:type="dxa"/>
            <w:tcBorders>
              <w:bottom w:val="single" w:sz="4" w:space="0" w:color="auto"/>
            </w:tcBorders>
          </w:tcPr>
          <w:p w14:paraId="226C2462" w14:textId="77777777" w:rsidR="002C79C9" w:rsidRPr="004075BF" w:rsidRDefault="002C79C9" w:rsidP="002C79C9">
            <w:pPr>
              <w:textAlignment w:val="baseline"/>
              <w:outlineLvl w:val="2"/>
              <w:rPr>
                <w:rFonts w:ascii="Times New Roman" w:eastAsia="Times New Roman" w:hAnsi="Times New Roman" w:cs="Times New Roman"/>
                <w:bCs/>
                <w:sz w:val="24"/>
                <w:szCs w:val="24"/>
              </w:rPr>
            </w:pPr>
            <w:r w:rsidRPr="004075BF">
              <w:rPr>
                <w:rFonts w:ascii="Times New Roman" w:eastAsia="Calibri" w:hAnsi="Times New Roman" w:cs="Times New Roman"/>
                <w:sz w:val="24"/>
                <w:szCs w:val="24"/>
                <w:lang w:val="kk-KZ"/>
              </w:rPr>
              <w:t>Қажетті құжаттар тізбесі</w:t>
            </w:r>
          </w:p>
        </w:tc>
        <w:tc>
          <w:tcPr>
            <w:tcW w:w="6690" w:type="dxa"/>
            <w:gridSpan w:val="2"/>
            <w:tcBorders>
              <w:bottom w:val="single" w:sz="4" w:space="0" w:color="auto"/>
            </w:tcBorders>
          </w:tcPr>
          <w:p w14:paraId="15BCA05A" w14:textId="53D04ACB"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1) </w:t>
            </w:r>
            <w:r w:rsidRPr="004075BF">
              <w:rPr>
                <w:rFonts w:ascii="Times New Roman" w:eastAsia="Times New Roman" w:hAnsi="Times New Roman" w:cs="Times New Roman"/>
                <w:bCs/>
                <w:sz w:val="24"/>
                <w:szCs w:val="24"/>
                <w:lang w:val="kk-KZ"/>
              </w:rPr>
              <w:t xml:space="preserve">Қағидалардың </w:t>
            </w:r>
            <w:r w:rsidRPr="004075BF">
              <w:rPr>
                <w:rFonts w:ascii="Times New Roman" w:eastAsia="Times New Roman" w:hAnsi="Times New Roman" w:cs="Times New Roman"/>
                <w:bCs/>
                <w:sz w:val="24"/>
                <w:szCs w:val="24"/>
              </w:rPr>
              <w:t>1</w:t>
            </w:r>
            <w:r w:rsidR="00BA608B">
              <w:rPr>
                <w:rFonts w:ascii="Times New Roman" w:eastAsia="Times New Roman" w:hAnsi="Times New Roman" w:cs="Times New Roman"/>
                <w:bCs/>
                <w:sz w:val="24"/>
                <w:szCs w:val="24"/>
                <w:lang w:val="kk-KZ"/>
              </w:rPr>
              <w:t>5</w:t>
            </w:r>
            <w:r w:rsidRPr="004075BF">
              <w:rPr>
                <w:rFonts w:ascii="Times New Roman" w:eastAsia="Times New Roman" w:hAnsi="Times New Roman" w:cs="Times New Roman"/>
                <w:bCs/>
                <w:sz w:val="24"/>
                <w:szCs w:val="24"/>
              </w:rPr>
              <w:t>-</w:t>
            </w:r>
            <w:proofErr w:type="spellStart"/>
            <w:r w:rsidRPr="004075BF">
              <w:rPr>
                <w:rFonts w:ascii="Times New Roman" w:eastAsia="Times New Roman" w:hAnsi="Times New Roman" w:cs="Times New Roman"/>
                <w:bCs/>
                <w:sz w:val="24"/>
                <w:szCs w:val="24"/>
              </w:rPr>
              <w:t>қосымша</w:t>
            </w:r>
            <w:proofErr w:type="spellEnd"/>
            <w:r w:rsidRPr="004075BF">
              <w:rPr>
                <w:rFonts w:ascii="Times New Roman" w:eastAsia="Times New Roman" w:hAnsi="Times New Roman" w:cs="Times New Roman"/>
                <w:bCs/>
                <w:sz w:val="24"/>
                <w:szCs w:val="24"/>
                <w:lang w:val="kk-KZ"/>
              </w:rPr>
              <w:t>сын</w:t>
            </w:r>
            <w:r w:rsidRPr="004075BF">
              <w:rPr>
                <w:rFonts w:ascii="Times New Roman" w:eastAsia="Times New Roman" w:hAnsi="Times New Roman" w:cs="Times New Roman"/>
                <w:bCs/>
                <w:sz w:val="24"/>
                <w:szCs w:val="24"/>
              </w:rPr>
              <w:t xml:space="preserve">а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Конкурсқа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қатысу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өтініш</w:t>
            </w:r>
            <w:proofErr w:type="spellEnd"/>
            <w:r w:rsidRPr="004075BF">
              <w:rPr>
                <w:rFonts w:ascii="Times New Roman" w:eastAsia="Times New Roman" w:hAnsi="Times New Roman" w:cs="Times New Roman"/>
                <w:bCs/>
                <w:sz w:val="24"/>
                <w:szCs w:val="24"/>
              </w:rPr>
              <w:t>;</w:t>
            </w:r>
          </w:p>
          <w:p w14:paraId="00605DD0"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lastRenderedPageBreak/>
              <w:t xml:space="preserve">2)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басын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куәландыратын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w:t>
            </w:r>
            <w:proofErr w:type="spellEnd"/>
            <w:r w:rsidRPr="004075BF">
              <w:rPr>
                <w:rFonts w:ascii="Times New Roman" w:eastAsia="Times New Roman" w:hAnsi="Times New Roman" w:cs="Times New Roman"/>
                <w:bCs/>
                <w:sz w:val="24"/>
                <w:szCs w:val="24"/>
              </w:rPr>
              <w:t xml:space="preserve"> не </w:t>
            </w:r>
            <w:proofErr w:type="spellStart"/>
            <w:r w:rsidRPr="004075BF">
              <w:rPr>
                <w:rFonts w:ascii="Times New Roman" w:eastAsia="Times New Roman" w:hAnsi="Times New Roman" w:cs="Times New Roman"/>
                <w:bCs/>
                <w:sz w:val="24"/>
                <w:szCs w:val="24"/>
              </w:rPr>
              <w:t>цифрлық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құжаттар</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сервисінен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алынған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электронды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w:t>
            </w:r>
            <w:proofErr w:type="spellEnd"/>
            <w:r w:rsidRPr="004075BF">
              <w:rPr>
                <w:rFonts w:ascii="Times New Roman" w:eastAsia="Times New Roman" w:hAnsi="Times New Roman" w:cs="Times New Roman"/>
                <w:bCs/>
                <w:sz w:val="24"/>
                <w:szCs w:val="24"/>
              </w:rPr>
              <w:t xml:space="preserve"> (идентификация </w:t>
            </w:r>
            <w:proofErr w:type="spellStart"/>
            <w:r w:rsidRPr="004075BF">
              <w:rPr>
                <w:rFonts w:ascii="Times New Roman" w:eastAsia="Times New Roman" w:hAnsi="Times New Roman" w:cs="Times New Roman"/>
                <w:bCs/>
                <w:sz w:val="24"/>
                <w:szCs w:val="24"/>
              </w:rPr>
              <w:t>үшін</w:t>
            </w:r>
            <w:proofErr w:type="spellEnd"/>
            <w:r w:rsidRPr="004075BF">
              <w:rPr>
                <w:rFonts w:ascii="Times New Roman" w:eastAsia="Times New Roman" w:hAnsi="Times New Roman" w:cs="Times New Roman"/>
                <w:bCs/>
                <w:sz w:val="24"/>
                <w:szCs w:val="24"/>
              </w:rPr>
              <w:t>);</w:t>
            </w:r>
          </w:p>
          <w:p w14:paraId="0BFBA21F"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3) </w:t>
            </w:r>
            <w:proofErr w:type="spellStart"/>
            <w:r w:rsidRPr="004075BF">
              <w:rPr>
                <w:rFonts w:ascii="Times New Roman" w:eastAsia="Times New Roman" w:hAnsi="Times New Roman" w:cs="Times New Roman"/>
                <w:bCs/>
                <w:sz w:val="24"/>
                <w:szCs w:val="24"/>
              </w:rPr>
              <w:t>кадрларды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толтырылған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жеке</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іс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парағы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нақты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тұрғылықты</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мекенжайы</w:t>
            </w:r>
            <w:proofErr w:type="spellEnd"/>
            <w:r w:rsidRPr="004075BF">
              <w:rPr>
                <w:rFonts w:ascii="Times New Roman" w:eastAsia="Times New Roman" w:hAnsi="Times New Roman" w:cs="Times New Roman"/>
                <w:bCs/>
                <w:sz w:val="24"/>
                <w:szCs w:val="24"/>
              </w:rPr>
              <w:t xml:space="preserve"> мен </w:t>
            </w:r>
            <w:proofErr w:type="spellStart"/>
            <w:r w:rsidRPr="004075BF">
              <w:rPr>
                <w:rFonts w:ascii="Times New Roman" w:eastAsia="Times New Roman" w:hAnsi="Times New Roman" w:cs="Times New Roman"/>
                <w:bCs/>
                <w:sz w:val="24"/>
                <w:szCs w:val="24"/>
              </w:rPr>
              <w:t>байланыс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телефондары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көрсетілген</w:t>
            </w:r>
            <w:proofErr w:type="spellEnd"/>
            <w:r w:rsidRPr="004075BF">
              <w:rPr>
                <w:rFonts w:ascii="Times New Roman" w:eastAsia="Times New Roman" w:hAnsi="Times New Roman" w:cs="Times New Roman"/>
                <w:bCs/>
                <w:sz w:val="24"/>
                <w:szCs w:val="24"/>
              </w:rPr>
              <w:t xml:space="preserve"> –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4F874386"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4) </w:t>
            </w:r>
            <w:proofErr w:type="spellStart"/>
            <w:r w:rsidRPr="004075BF">
              <w:rPr>
                <w:rFonts w:ascii="Times New Roman" w:eastAsia="Times New Roman" w:hAnsi="Times New Roman" w:cs="Times New Roman"/>
                <w:bCs/>
                <w:sz w:val="24"/>
                <w:szCs w:val="24"/>
              </w:rPr>
              <w:t>Педагогтердің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үлгілік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сипаттамаларымен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лауазымға</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қойылатын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талаптарына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сәйкес</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білімі</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құжаттардың</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көшірмелері</w:t>
            </w:r>
            <w:proofErr w:type="spellEnd"/>
            <w:r w:rsidRPr="004075BF">
              <w:rPr>
                <w:rFonts w:ascii="Times New Roman" w:eastAsia="Times New Roman" w:hAnsi="Times New Roman" w:cs="Times New Roman"/>
                <w:bCs/>
                <w:sz w:val="24"/>
                <w:szCs w:val="24"/>
              </w:rPr>
              <w:t>;</w:t>
            </w:r>
          </w:p>
          <w:p w14:paraId="13363FBE"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5) </w:t>
            </w:r>
            <w:proofErr w:type="spellStart"/>
            <w:r w:rsidRPr="004075BF">
              <w:rPr>
                <w:rFonts w:ascii="Times New Roman" w:eastAsia="Times New Roman" w:hAnsi="Times New Roman" w:cs="Times New Roman"/>
                <w:b/>
                <w:bCs/>
                <w:sz w:val="24"/>
                <w:szCs w:val="24"/>
              </w:rPr>
              <w:t>еңбек</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қызметін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растайтын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құжаттың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көшірмесі</w:t>
            </w:r>
            <w:proofErr w:type="spellEnd"/>
            <w:r w:rsidRPr="004075BF">
              <w:rPr>
                <w:rFonts w:ascii="Times New Roman" w:eastAsia="Times New Roman" w:hAnsi="Times New Roman" w:cs="Times New Roman"/>
                <w:bCs/>
                <w:sz w:val="24"/>
                <w:szCs w:val="24"/>
              </w:rPr>
              <w:t xml:space="preserve"> (бар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p>
          <w:p w14:paraId="23381EF0"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6)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саласындағы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есепке</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алу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құжаттамасының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нысандарын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бекіту</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Cs/>
                <w:sz w:val="24"/>
                <w:szCs w:val="24"/>
                <w:lang w:val="kk-KZ"/>
              </w:rPr>
              <w:t>ҚР</w:t>
            </w:r>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Денсаулық</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сақтау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министрінің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міндетін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атқарушының</w:t>
            </w:r>
            <w:proofErr w:type="spellEnd"/>
            <w:r w:rsidRPr="004075BF">
              <w:rPr>
                <w:rFonts w:ascii="Times New Roman" w:eastAsia="Times New Roman" w:hAnsi="Times New Roman" w:cs="Times New Roman"/>
                <w:bCs/>
                <w:sz w:val="24"/>
                <w:szCs w:val="24"/>
              </w:rPr>
              <w:t xml:space="preserve"> 2020 </w:t>
            </w:r>
            <w:proofErr w:type="spellStart"/>
            <w:r w:rsidRPr="004075BF">
              <w:rPr>
                <w:rFonts w:ascii="Times New Roman" w:eastAsia="Times New Roman" w:hAnsi="Times New Roman" w:cs="Times New Roman"/>
                <w:bCs/>
                <w:sz w:val="24"/>
                <w:szCs w:val="24"/>
              </w:rPr>
              <w:t>жылғы</w:t>
            </w:r>
            <w:proofErr w:type="spellEnd"/>
            <w:r w:rsidRPr="004075BF">
              <w:rPr>
                <w:rFonts w:ascii="Times New Roman" w:eastAsia="Times New Roman" w:hAnsi="Times New Roman" w:cs="Times New Roman"/>
                <w:bCs/>
                <w:sz w:val="24"/>
                <w:szCs w:val="24"/>
              </w:rPr>
              <w:t xml:space="preserve"> 30 </w:t>
            </w:r>
            <w:proofErr w:type="spellStart"/>
            <w:r w:rsidRPr="004075BF">
              <w:rPr>
                <w:rFonts w:ascii="Times New Roman" w:eastAsia="Times New Roman" w:hAnsi="Times New Roman" w:cs="Times New Roman"/>
                <w:bCs/>
                <w:sz w:val="24"/>
                <w:szCs w:val="24"/>
              </w:rPr>
              <w:t>қазандағы</w:t>
            </w:r>
            <w:proofErr w:type="spellEnd"/>
            <w:r w:rsidRPr="004075BF">
              <w:rPr>
                <w:rFonts w:ascii="Times New Roman" w:eastAsia="Times New Roman" w:hAnsi="Times New Roman" w:cs="Times New Roman"/>
                <w:bCs/>
                <w:sz w:val="24"/>
                <w:szCs w:val="24"/>
              </w:rPr>
              <w:t xml:space="preserve"> № ҚР ДСМ-175/2020 </w:t>
            </w:r>
            <w:proofErr w:type="spellStart"/>
            <w:r w:rsidRPr="004075BF">
              <w:rPr>
                <w:rFonts w:ascii="Times New Roman" w:eastAsia="Times New Roman" w:hAnsi="Times New Roman" w:cs="Times New Roman"/>
                <w:bCs/>
                <w:sz w:val="24"/>
                <w:szCs w:val="24"/>
              </w:rPr>
              <w:t>бұйрығымен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бекітілген</w:t>
            </w:r>
            <w:proofErr w:type="spellEnd"/>
            <w:r w:rsidRPr="004075BF">
              <w:rPr>
                <w:rFonts w:ascii="Times New Roman" w:eastAsia="Times New Roman" w:hAnsi="Times New Roman" w:cs="Times New Roman"/>
                <w:bCs/>
                <w:sz w:val="24"/>
                <w:szCs w:val="24"/>
                <w:lang w:val="kk-KZ"/>
              </w:rPr>
              <w:t xml:space="preserve"> </w:t>
            </w:r>
            <w:proofErr w:type="spellStart"/>
            <w:r w:rsidRPr="004075BF">
              <w:rPr>
                <w:rFonts w:ascii="Times New Roman" w:eastAsia="Times New Roman" w:hAnsi="Times New Roman" w:cs="Times New Roman"/>
                <w:bCs/>
                <w:sz w:val="24"/>
                <w:szCs w:val="24"/>
              </w:rPr>
              <w:t>нысан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
                <w:bCs/>
                <w:sz w:val="24"/>
                <w:szCs w:val="24"/>
              </w:rPr>
              <w:t>денсаулық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жағдайы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
                <w:bCs/>
                <w:sz w:val="24"/>
                <w:szCs w:val="24"/>
                <w:lang w:val="kk-KZ"/>
              </w:rPr>
              <w:t>;</w:t>
            </w:r>
            <w:r w:rsidRPr="004075BF">
              <w:rPr>
                <w:rFonts w:ascii="Times New Roman" w:eastAsia="Times New Roman" w:hAnsi="Times New Roman" w:cs="Times New Roman"/>
                <w:bCs/>
                <w:sz w:val="24"/>
                <w:szCs w:val="24"/>
              </w:rPr>
              <w:t>.</w:t>
            </w:r>
          </w:p>
          <w:p w14:paraId="3B079888"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7) </w:t>
            </w:r>
            <w:proofErr w:type="spellStart"/>
            <w:r w:rsidRPr="004075BF">
              <w:rPr>
                <w:rFonts w:ascii="Times New Roman" w:eastAsia="Times New Roman" w:hAnsi="Times New Roman" w:cs="Times New Roman"/>
                <w:b/>
                <w:bCs/>
                <w:sz w:val="24"/>
                <w:szCs w:val="24"/>
              </w:rPr>
              <w:t>психоневрологиялық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2D736DDA" w14:textId="77777777" w:rsidR="009E1F3A" w:rsidRPr="004075BF" w:rsidRDefault="009E1F3A" w:rsidP="009E1F3A">
            <w:pPr>
              <w:textAlignment w:val="baseline"/>
              <w:outlineLvl w:val="2"/>
              <w:rPr>
                <w:rFonts w:ascii="Times New Roman" w:eastAsia="Times New Roman" w:hAnsi="Times New Roman" w:cs="Times New Roman"/>
                <w:bCs/>
                <w:sz w:val="24"/>
                <w:szCs w:val="24"/>
              </w:rPr>
            </w:pPr>
            <w:r w:rsidRPr="004075BF">
              <w:rPr>
                <w:rFonts w:ascii="Times New Roman" w:eastAsia="Times New Roman" w:hAnsi="Times New Roman" w:cs="Times New Roman"/>
                <w:bCs/>
                <w:sz w:val="24"/>
                <w:szCs w:val="24"/>
              </w:rPr>
              <w:t xml:space="preserve">8) </w:t>
            </w:r>
            <w:proofErr w:type="spellStart"/>
            <w:r w:rsidRPr="004075BF">
              <w:rPr>
                <w:rFonts w:ascii="Times New Roman" w:eastAsia="Times New Roman" w:hAnsi="Times New Roman" w:cs="Times New Roman"/>
                <w:b/>
                <w:bCs/>
                <w:sz w:val="24"/>
                <w:szCs w:val="24"/>
              </w:rPr>
              <w:t>наркологиялық</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ұйымнан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анықтама</w:t>
            </w:r>
            <w:proofErr w:type="spellEnd"/>
            <w:r w:rsidRPr="004075BF">
              <w:rPr>
                <w:rFonts w:ascii="Times New Roman" w:eastAsia="Times New Roman" w:hAnsi="Times New Roman" w:cs="Times New Roman"/>
                <w:bCs/>
                <w:sz w:val="24"/>
                <w:szCs w:val="24"/>
              </w:rPr>
              <w:t>;</w:t>
            </w:r>
          </w:p>
          <w:p w14:paraId="404A12DF" w14:textId="77777777" w:rsidR="009E1F3A" w:rsidRPr="004075BF" w:rsidRDefault="009E1F3A" w:rsidP="009E1F3A">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rPr>
              <w:t>9</w:t>
            </w:r>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сертификаттаудан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өту</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нәтижелері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сертификат </w:t>
            </w:r>
            <w:proofErr w:type="spellStart"/>
            <w:r w:rsidRPr="004075BF">
              <w:rPr>
                <w:rFonts w:ascii="Times New Roman" w:eastAsia="Times New Roman" w:hAnsi="Times New Roman" w:cs="Times New Roman"/>
                <w:bCs/>
                <w:sz w:val="24"/>
                <w:szCs w:val="24"/>
              </w:rPr>
              <w:t>немесе</w:t>
            </w:r>
            <w:proofErr w:type="spellEnd"/>
            <w:r w:rsidRPr="004075BF">
              <w:rPr>
                <w:rFonts w:ascii="Times New Roman" w:eastAsia="Times New Roman" w:hAnsi="Times New Roman" w:cs="Times New Roman"/>
                <w:bCs/>
                <w:sz w:val="24"/>
                <w:szCs w:val="24"/>
              </w:rPr>
              <w:t xml:space="preserve"> </w:t>
            </w:r>
            <w:r w:rsidRPr="004075BF">
              <w:rPr>
                <w:rFonts w:ascii="Times New Roman" w:eastAsia="Times New Roman" w:hAnsi="Times New Roman" w:cs="Times New Roman"/>
                <w:b/>
                <w:bCs/>
                <w:sz w:val="24"/>
                <w:szCs w:val="24"/>
              </w:rPr>
              <w:t>педагог-</w:t>
            </w:r>
            <w:proofErr w:type="spellStart"/>
            <w:r w:rsidRPr="004075BF">
              <w:rPr>
                <w:rFonts w:ascii="Times New Roman" w:eastAsia="Times New Roman" w:hAnsi="Times New Roman" w:cs="Times New Roman"/>
                <w:b/>
                <w:bCs/>
                <w:sz w:val="24"/>
                <w:szCs w:val="24"/>
              </w:rPr>
              <w:t>модератордан</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Cs/>
                <w:sz w:val="24"/>
                <w:szCs w:val="24"/>
              </w:rPr>
              <w:t>төмен</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емес</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қолданыстағы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біліктілік</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санатының</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болуы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туралы</w:t>
            </w:r>
            <w:proofErr w:type="spellEnd"/>
            <w:r w:rsidRPr="004075BF">
              <w:rPr>
                <w:rFonts w:ascii="Times New Roman" w:eastAsia="Times New Roman" w:hAnsi="Times New Roman" w:cs="Times New Roman"/>
                <w:b/>
                <w:bCs/>
                <w:sz w:val="24"/>
                <w:szCs w:val="24"/>
              </w:rPr>
              <w:t xml:space="preserve"> </w:t>
            </w:r>
            <w:proofErr w:type="spellStart"/>
            <w:r w:rsidRPr="004075BF">
              <w:rPr>
                <w:rFonts w:ascii="Times New Roman" w:eastAsia="Times New Roman" w:hAnsi="Times New Roman" w:cs="Times New Roman"/>
                <w:b/>
                <w:bCs/>
                <w:sz w:val="24"/>
                <w:szCs w:val="24"/>
              </w:rPr>
              <w:t>куәлік</w:t>
            </w:r>
            <w:proofErr w:type="spellEnd"/>
            <w:r w:rsidRPr="004075BF">
              <w:rPr>
                <w:rFonts w:ascii="Times New Roman" w:eastAsia="Times New Roman" w:hAnsi="Times New Roman" w:cs="Times New Roman"/>
                <w:b/>
                <w:bCs/>
                <w:sz w:val="24"/>
                <w:szCs w:val="24"/>
              </w:rPr>
              <w:t xml:space="preserve"> </w:t>
            </w:r>
            <w:r w:rsidRPr="004075BF">
              <w:rPr>
                <w:rFonts w:ascii="Times New Roman" w:eastAsia="Times New Roman" w:hAnsi="Times New Roman" w:cs="Times New Roman"/>
                <w:bCs/>
                <w:sz w:val="24"/>
                <w:szCs w:val="24"/>
              </w:rPr>
              <w:t xml:space="preserve">(бар </w:t>
            </w:r>
            <w:proofErr w:type="spellStart"/>
            <w:r w:rsidRPr="004075BF">
              <w:rPr>
                <w:rFonts w:ascii="Times New Roman" w:eastAsia="Times New Roman" w:hAnsi="Times New Roman" w:cs="Times New Roman"/>
                <w:bCs/>
                <w:sz w:val="24"/>
                <w:szCs w:val="24"/>
              </w:rPr>
              <w:t>болса</w:t>
            </w:r>
            <w:proofErr w:type="spellEnd"/>
            <w:r w:rsidRPr="004075BF">
              <w:rPr>
                <w:rFonts w:ascii="Times New Roman" w:eastAsia="Times New Roman" w:hAnsi="Times New Roman" w:cs="Times New Roman"/>
                <w:bCs/>
                <w:sz w:val="24"/>
                <w:szCs w:val="24"/>
              </w:rPr>
              <w:t>)</w:t>
            </w:r>
            <w:r w:rsidRPr="004075BF">
              <w:rPr>
                <w:rFonts w:ascii="Times New Roman" w:eastAsia="Times New Roman" w:hAnsi="Times New Roman" w:cs="Times New Roman"/>
                <w:bCs/>
                <w:sz w:val="24"/>
                <w:szCs w:val="24"/>
                <w:lang w:val="kk-KZ"/>
              </w:rPr>
              <w:t>;</w:t>
            </w:r>
          </w:p>
          <w:p w14:paraId="74C2C435" w14:textId="77777777" w:rsidR="009E1F3A" w:rsidRPr="004075BF" w:rsidRDefault="009E1F3A" w:rsidP="009E1F3A">
            <w:pPr>
              <w:textAlignment w:val="baseline"/>
              <w:outlineLvl w:val="2"/>
              <w:rPr>
                <w:rFonts w:ascii="Times New Roman" w:eastAsia="Times New Roman" w:hAnsi="Times New Roman" w:cs="Times New Roman"/>
                <w:bCs/>
                <w:sz w:val="24"/>
                <w:szCs w:val="24"/>
                <w:lang w:val="kk-KZ"/>
              </w:rPr>
            </w:pPr>
            <w:r w:rsidRPr="004075BF">
              <w:rPr>
                <w:rFonts w:ascii="Times New Roman" w:eastAsia="Times New Roman" w:hAnsi="Times New Roman" w:cs="Times New Roman"/>
                <w:bCs/>
                <w:sz w:val="24"/>
                <w:szCs w:val="24"/>
                <w:lang w:val="kk-KZ"/>
              </w:rPr>
              <w:t xml:space="preserve">10) </w:t>
            </w:r>
            <w:r w:rsidRPr="004075BF">
              <w:rPr>
                <w:rFonts w:ascii="Times New Roman" w:eastAsia="Times New Roman" w:hAnsi="Times New Roman" w:cs="Times New Roman"/>
                <w:b/>
                <w:bCs/>
                <w:sz w:val="24"/>
                <w:szCs w:val="24"/>
                <w:lang w:val="kk-KZ"/>
              </w:rPr>
              <w:t xml:space="preserve">ағылшын тілі педагогтері лауазымына орналасуға кандидаттар үшін </w:t>
            </w:r>
            <w:r w:rsidRPr="004075BF">
              <w:rPr>
                <w:rFonts w:ascii="Times New Roman" w:eastAsia="Times New Roman" w:hAnsi="Times New Roman" w:cs="Times New Roman"/>
                <w:bCs/>
                <w:sz w:val="24"/>
                <w:szCs w:val="24"/>
                <w:lang w:val="kk-KZ"/>
              </w:rPr>
              <w:t>пән бойынша шекті деңгейі кемінде 90% сертификаттау нәтижелері туралы сертификаты немесе педагог-модератордың немесе педагог-сарапшының, немесе педагог-зерттеушінің немесе педагог-шебердің біліктілік санатының болуы туралы куәлік (бар болса) немесе Celta сертификаты (Certificate in English Language Teaching to Adults. Cambridge) pass a; Delta (Diploma in English Language Teaching to Adults) Pass and above немесе IELTS (IELTS) – 6,5 балл; немесе TOEFL (TOEFL) (интернетке негізделген тест (IWT)) - 60-65 балл; болу керек.</w:t>
            </w:r>
          </w:p>
          <w:p w14:paraId="6EEE253B" w14:textId="77777777" w:rsidR="009E1F3A" w:rsidRPr="004075BF" w:rsidRDefault="009E1F3A" w:rsidP="009E1F3A">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11) техникалық және кәсіптік, орта білімнен кейінгі білім беру ұйымдарында арнайы пәндер бойынша педагогтер және өндірістік оқыту шеберлері лауазымдарына педагогикалық қызметке кіріскен, тиісті мамандық немесе бейін бойынша өндірісте кемінде 2 жыл жұмыс өтілі бар педагогтер сертификаттаудан өтуден босатылады</w:t>
            </w:r>
            <w:r w:rsidRPr="004075BF">
              <w:rPr>
                <w:rFonts w:ascii="Times New Roman" w:eastAsia="Times New Roman" w:hAnsi="Times New Roman" w:cs="Times New Roman"/>
                <w:b/>
                <w:bCs/>
                <w:sz w:val="24"/>
                <w:szCs w:val="24"/>
                <w:lang w:val="kk-KZ"/>
              </w:rPr>
              <w:t>;</w:t>
            </w:r>
          </w:p>
          <w:p w14:paraId="41172B90" w14:textId="77777777" w:rsidR="009E1F3A" w:rsidRPr="004075BF" w:rsidRDefault="009E1F3A" w:rsidP="009E1F3A">
            <w:pPr>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12) 11-қосымшаға сәйкес нысан бойынша педагогтің бос немесе уақытша бос лауазымына кандидаттың толтырылған </w:t>
            </w:r>
            <w:r w:rsidRPr="004075BF">
              <w:rPr>
                <w:rFonts w:ascii="Times New Roman" w:eastAsia="Times New Roman" w:hAnsi="Times New Roman" w:cs="Times New Roman"/>
                <w:b/>
                <w:bCs/>
                <w:sz w:val="24"/>
                <w:szCs w:val="24"/>
                <w:lang w:val="kk-KZ"/>
              </w:rPr>
              <w:t>Бағалау парағы;</w:t>
            </w:r>
          </w:p>
          <w:p w14:paraId="0AF5BAD0" w14:textId="30EF1924" w:rsidR="002C79C9" w:rsidRPr="004075BF" w:rsidRDefault="009E1F3A" w:rsidP="009E1F3A">
            <w:pPr>
              <w:jc w:val="both"/>
              <w:textAlignment w:val="baseline"/>
              <w:outlineLvl w:val="2"/>
              <w:rPr>
                <w:rFonts w:ascii="Times New Roman" w:eastAsia="Times New Roman" w:hAnsi="Times New Roman" w:cs="Times New Roman"/>
                <w:b/>
                <w:bCs/>
                <w:sz w:val="24"/>
                <w:szCs w:val="24"/>
                <w:lang w:val="kk-KZ"/>
              </w:rPr>
            </w:pPr>
            <w:r w:rsidRPr="004075BF">
              <w:rPr>
                <w:rFonts w:ascii="Times New Roman" w:eastAsia="Times New Roman" w:hAnsi="Times New Roman" w:cs="Times New Roman"/>
                <w:bCs/>
                <w:sz w:val="24"/>
                <w:szCs w:val="24"/>
                <w:lang w:val="kk-KZ"/>
              </w:rPr>
              <w:t xml:space="preserve">13) </w:t>
            </w:r>
            <w:r w:rsidRPr="004075BF">
              <w:rPr>
                <w:rFonts w:ascii="Times New Roman" w:eastAsia="Times New Roman" w:hAnsi="Times New Roman" w:cs="Times New Roman"/>
                <w:b/>
                <w:bCs/>
                <w:sz w:val="24"/>
                <w:szCs w:val="24"/>
                <w:lang w:val="kk-KZ"/>
              </w:rPr>
              <w:t xml:space="preserve">тәжірибе жоқ </w:t>
            </w:r>
            <w:r w:rsidRPr="004075BF">
              <w:rPr>
                <w:rFonts w:ascii="Times New Roman" w:eastAsia="Times New Roman" w:hAnsi="Times New Roman" w:cs="Times New Roman"/>
                <w:bCs/>
                <w:sz w:val="24"/>
                <w:szCs w:val="24"/>
                <w:lang w:val="kk-KZ"/>
              </w:rPr>
              <w:t xml:space="preserve">кандидаттың </w:t>
            </w:r>
            <w:r w:rsidRPr="004075BF">
              <w:rPr>
                <w:rFonts w:ascii="Times New Roman" w:eastAsia="Times New Roman" w:hAnsi="Times New Roman" w:cs="Times New Roman"/>
                <w:b/>
                <w:bCs/>
                <w:sz w:val="24"/>
                <w:szCs w:val="24"/>
                <w:lang w:val="kk-KZ"/>
              </w:rPr>
              <w:t>бейнепрезентациясы</w:t>
            </w:r>
            <w:r w:rsidRPr="004075BF">
              <w:rPr>
                <w:rFonts w:ascii="Times New Roman" w:eastAsia="Times New Roman" w:hAnsi="Times New Roman" w:cs="Times New Roman"/>
                <w:bCs/>
                <w:sz w:val="24"/>
                <w:szCs w:val="24"/>
                <w:lang w:val="kk-KZ"/>
              </w:rPr>
              <w:t xml:space="preserve"> кемінде </w:t>
            </w:r>
            <w:r w:rsidRPr="004075BF">
              <w:rPr>
                <w:rFonts w:ascii="Times New Roman" w:eastAsia="Times New Roman" w:hAnsi="Times New Roman" w:cs="Times New Roman"/>
                <w:b/>
                <w:bCs/>
                <w:sz w:val="24"/>
                <w:szCs w:val="24"/>
                <w:lang w:val="kk-KZ"/>
              </w:rPr>
              <w:t>15 минут</w:t>
            </w:r>
            <w:r w:rsidRPr="004075BF">
              <w:rPr>
                <w:rFonts w:ascii="Times New Roman" w:eastAsia="Times New Roman" w:hAnsi="Times New Roman" w:cs="Times New Roman"/>
                <w:bCs/>
                <w:sz w:val="24"/>
                <w:szCs w:val="24"/>
                <w:lang w:val="kk-KZ"/>
              </w:rPr>
              <w:t>, ең төменгі ажыратымдылығы – 720 x 480</w:t>
            </w:r>
            <w:r w:rsidRPr="004075BF">
              <w:rPr>
                <w:rFonts w:ascii="Times New Roman" w:eastAsia="Times New Roman" w:hAnsi="Times New Roman" w:cs="Times New Roman"/>
                <w:b/>
                <w:bCs/>
                <w:sz w:val="24"/>
                <w:szCs w:val="24"/>
                <w:lang w:val="kk-KZ"/>
              </w:rPr>
              <w:t>;</w:t>
            </w:r>
          </w:p>
        </w:tc>
      </w:tr>
      <w:tr w:rsidR="002C79C9" w:rsidRPr="004075BF" w14:paraId="7B2B1742" w14:textId="77777777" w:rsidTr="002C79C9">
        <w:tc>
          <w:tcPr>
            <w:tcW w:w="503" w:type="dxa"/>
            <w:tcBorders>
              <w:bottom w:val="single" w:sz="4" w:space="0" w:color="auto"/>
            </w:tcBorders>
          </w:tcPr>
          <w:p w14:paraId="46E68EFD" w14:textId="77777777" w:rsidR="002C79C9" w:rsidRPr="004075BF" w:rsidRDefault="002C79C9" w:rsidP="002C79C9">
            <w:pPr>
              <w:jc w:val="center"/>
              <w:textAlignment w:val="baseline"/>
              <w:outlineLvl w:val="2"/>
              <w:rPr>
                <w:rFonts w:ascii="Times New Roman" w:eastAsia="Times New Roman" w:hAnsi="Times New Roman" w:cs="Times New Roman"/>
                <w:b/>
                <w:bCs/>
                <w:sz w:val="24"/>
                <w:szCs w:val="24"/>
              </w:rPr>
            </w:pPr>
            <w:r w:rsidRPr="004075BF">
              <w:rPr>
                <w:rFonts w:ascii="Times New Roman" w:eastAsia="Times New Roman" w:hAnsi="Times New Roman" w:cs="Times New Roman"/>
                <w:b/>
                <w:bCs/>
                <w:sz w:val="24"/>
                <w:szCs w:val="24"/>
              </w:rPr>
              <w:lastRenderedPageBreak/>
              <w:t>6</w:t>
            </w:r>
          </w:p>
        </w:tc>
        <w:tc>
          <w:tcPr>
            <w:tcW w:w="2718" w:type="dxa"/>
            <w:tcBorders>
              <w:bottom w:val="single" w:sz="4" w:space="0" w:color="auto"/>
            </w:tcBorders>
          </w:tcPr>
          <w:p w14:paraId="160853D5" w14:textId="77777777" w:rsidR="002C79C9" w:rsidRPr="004075BF" w:rsidRDefault="002C79C9" w:rsidP="002C79C9">
            <w:pPr>
              <w:textAlignment w:val="baseline"/>
              <w:outlineLvl w:val="2"/>
              <w:rPr>
                <w:rFonts w:ascii="Times New Roman" w:eastAsia="Times New Roman" w:hAnsi="Times New Roman" w:cs="Times New Roman"/>
                <w:b/>
                <w:bCs/>
                <w:sz w:val="24"/>
                <w:szCs w:val="24"/>
              </w:rPr>
            </w:pPr>
            <w:r w:rsidRPr="004075BF">
              <w:rPr>
                <w:rFonts w:ascii="Times New Roman" w:eastAsia="Calibri" w:hAnsi="Times New Roman" w:cs="Times New Roman"/>
                <w:sz w:val="24"/>
                <w:szCs w:val="24"/>
                <w:lang w:val="kk-KZ"/>
              </w:rPr>
              <w:t>Уақытша бос лауазымының мерзімі</w:t>
            </w:r>
          </w:p>
        </w:tc>
        <w:tc>
          <w:tcPr>
            <w:tcW w:w="6690" w:type="dxa"/>
            <w:gridSpan w:val="2"/>
            <w:tcBorders>
              <w:bottom w:val="single" w:sz="4" w:space="0" w:color="auto"/>
            </w:tcBorders>
          </w:tcPr>
          <w:p w14:paraId="5884D6A3" w14:textId="7BC8F392" w:rsidR="002C79C9" w:rsidRPr="004075BF" w:rsidRDefault="008D1819" w:rsidP="002C79C9">
            <w:pPr>
              <w:textAlignment w:val="baseline"/>
              <w:outlineLvl w:val="2"/>
              <w:rPr>
                <w:rFonts w:ascii="Times New Roman" w:eastAsia="Times New Roman" w:hAnsi="Times New Roman" w:cs="Times New Roman"/>
                <w:bCs/>
                <w:sz w:val="24"/>
                <w:szCs w:val="24"/>
              </w:rPr>
            </w:pPr>
            <w:proofErr w:type="spellStart"/>
            <w:r w:rsidRPr="004075BF">
              <w:rPr>
                <w:rFonts w:ascii="Times New Roman" w:eastAsia="Times New Roman" w:hAnsi="Times New Roman" w:cs="Times New Roman"/>
                <w:bCs/>
                <w:sz w:val="24"/>
                <w:szCs w:val="24"/>
              </w:rPr>
              <w:t>уақытша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негізгі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қызметкердің</w:t>
            </w:r>
            <w:proofErr w:type="spellEnd"/>
            <w:r w:rsidRPr="004075BF">
              <w:rPr>
                <w:rFonts w:ascii="Times New Roman" w:eastAsia="Times New Roman" w:hAnsi="Times New Roman" w:cs="Times New Roman"/>
                <w:bCs/>
                <w:sz w:val="24"/>
                <w:szCs w:val="24"/>
              </w:rPr>
              <w:t xml:space="preserve"> бала </w:t>
            </w:r>
            <w:proofErr w:type="spellStart"/>
            <w:r w:rsidRPr="004075BF">
              <w:rPr>
                <w:rFonts w:ascii="Times New Roman" w:eastAsia="Times New Roman" w:hAnsi="Times New Roman" w:cs="Times New Roman"/>
                <w:bCs/>
                <w:sz w:val="24"/>
                <w:szCs w:val="24"/>
              </w:rPr>
              <w:t>күтімі</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бойынша</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демалысы</w:t>
            </w:r>
            <w:proofErr w:type="spellEnd"/>
            <w:r w:rsidRPr="004075BF">
              <w:rPr>
                <w:rFonts w:ascii="Times New Roman" w:eastAsia="Times New Roman" w:hAnsi="Times New Roman" w:cs="Times New Roman"/>
                <w:bCs/>
                <w:sz w:val="24"/>
                <w:szCs w:val="24"/>
              </w:rPr>
              <w:t xml:space="preserve"> </w:t>
            </w:r>
            <w:proofErr w:type="spellStart"/>
            <w:r w:rsidRPr="004075BF">
              <w:rPr>
                <w:rFonts w:ascii="Times New Roman" w:eastAsia="Times New Roman" w:hAnsi="Times New Roman" w:cs="Times New Roman"/>
                <w:bCs/>
                <w:sz w:val="24"/>
                <w:szCs w:val="24"/>
              </w:rPr>
              <w:t>кезеңіне</w:t>
            </w:r>
            <w:proofErr w:type="spellEnd"/>
            <w:r w:rsidRPr="004075BF">
              <w:rPr>
                <w:rFonts w:ascii="Times New Roman" w:eastAsia="Times New Roman" w:hAnsi="Times New Roman" w:cs="Times New Roman"/>
                <w:bCs/>
                <w:sz w:val="24"/>
                <w:szCs w:val="24"/>
              </w:rPr>
              <w:t xml:space="preserve"> </w:t>
            </w:r>
            <w:r w:rsidR="00F83B28">
              <w:rPr>
                <w:rFonts w:ascii="Times New Roman" w:eastAsia="Times New Roman" w:hAnsi="Times New Roman" w:cs="Times New Roman"/>
                <w:bCs/>
                <w:sz w:val="24"/>
                <w:szCs w:val="24"/>
                <w:lang w:val="kk-KZ"/>
              </w:rPr>
              <w:t>01</w:t>
            </w:r>
            <w:r w:rsidRPr="004075BF">
              <w:rPr>
                <w:rFonts w:ascii="Times New Roman" w:eastAsia="Times New Roman" w:hAnsi="Times New Roman" w:cs="Times New Roman"/>
                <w:bCs/>
                <w:sz w:val="24"/>
                <w:szCs w:val="24"/>
              </w:rPr>
              <w:t>.0</w:t>
            </w:r>
            <w:r w:rsidR="00F83B28">
              <w:rPr>
                <w:rFonts w:ascii="Times New Roman" w:eastAsia="Times New Roman" w:hAnsi="Times New Roman" w:cs="Times New Roman"/>
                <w:bCs/>
                <w:sz w:val="24"/>
                <w:szCs w:val="24"/>
                <w:lang w:val="kk-KZ"/>
              </w:rPr>
              <w:t>9</w:t>
            </w:r>
            <w:r w:rsidRPr="004075BF">
              <w:rPr>
                <w:rFonts w:ascii="Times New Roman" w:eastAsia="Times New Roman" w:hAnsi="Times New Roman" w:cs="Times New Roman"/>
                <w:bCs/>
                <w:sz w:val="24"/>
                <w:szCs w:val="24"/>
              </w:rPr>
              <w:t>.202</w:t>
            </w:r>
            <w:r w:rsidR="00F83B28">
              <w:rPr>
                <w:rFonts w:ascii="Times New Roman" w:eastAsia="Times New Roman" w:hAnsi="Times New Roman" w:cs="Times New Roman"/>
                <w:bCs/>
                <w:sz w:val="24"/>
                <w:szCs w:val="24"/>
                <w:lang w:val="kk-KZ"/>
              </w:rPr>
              <w:t>4</w:t>
            </w:r>
            <w:r w:rsidRPr="004075BF">
              <w:rPr>
                <w:rFonts w:ascii="Times New Roman" w:eastAsia="Times New Roman" w:hAnsi="Times New Roman" w:cs="Times New Roman"/>
                <w:bCs/>
                <w:sz w:val="24"/>
                <w:szCs w:val="24"/>
              </w:rPr>
              <w:t xml:space="preserve">ж. </w:t>
            </w:r>
            <w:proofErr w:type="spellStart"/>
            <w:r w:rsidRPr="004075BF">
              <w:rPr>
                <w:rFonts w:ascii="Times New Roman" w:eastAsia="Times New Roman" w:hAnsi="Times New Roman" w:cs="Times New Roman"/>
                <w:bCs/>
                <w:sz w:val="24"/>
                <w:szCs w:val="24"/>
              </w:rPr>
              <w:t>дейін</w:t>
            </w:r>
            <w:proofErr w:type="spellEnd"/>
          </w:p>
        </w:tc>
      </w:tr>
      <w:tr w:rsidR="002C79C9" w:rsidRPr="004075BF" w14:paraId="77623F6A" w14:textId="77777777" w:rsidTr="002C79C9">
        <w:trPr>
          <w:trHeight w:val="781"/>
        </w:trPr>
        <w:tc>
          <w:tcPr>
            <w:tcW w:w="5644" w:type="dxa"/>
            <w:gridSpan w:val="3"/>
            <w:tcBorders>
              <w:top w:val="nil"/>
              <w:left w:val="nil"/>
              <w:bottom w:val="nil"/>
              <w:right w:val="nil"/>
            </w:tcBorders>
          </w:tcPr>
          <w:p w14:paraId="059F5E60" w14:textId="21D7F7E9" w:rsidR="002C79C9" w:rsidRPr="004075BF" w:rsidRDefault="002C79C9" w:rsidP="002C79C9">
            <w:pPr>
              <w:pStyle w:val="ab"/>
              <w:rPr>
                <w:rFonts w:ascii="Times New Roman" w:hAnsi="Times New Roman" w:cs="Times New Roman"/>
                <w:b/>
                <w:bCs/>
                <w:sz w:val="24"/>
                <w:szCs w:val="24"/>
                <w:lang w:val="ru-KZ"/>
              </w:rPr>
            </w:pPr>
          </w:p>
        </w:tc>
        <w:tc>
          <w:tcPr>
            <w:tcW w:w="4267" w:type="dxa"/>
            <w:tcBorders>
              <w:top w:val="nil"/>
              <w:left w:val="nil"/>
              <w:bottom w:val="nil"/>
              <w:right w:val="nil"/>
            </w:tcBorders>
          </w:tcPr>
          <w:p w14:paraId="5253D66E" w14:textId="77777777" w:rsidR="002C79C9" w:rsidRPr="004075BF" w:rsidRDefault="002C79C9" w:rsidP="002C79C9">
            <w:pPr>
              <w:autoSpaceDE w:val="0"/>
              <w:autoSpaceDN w:val="0"/>
              <w:adjustRightInd w:val="0"/>
              <w:rPr>
                <w:rFonts w:ascii="Times New Roman" w:hAnsi="Times New Roman" w:cs="Times New Roman"/>
                <w:sz w:val="24"/>
                <w:szCs w:val="24"/>
                <w:lang w:val="kk-KZ"/>
              </w:rPr>
            </w:pPr>
            <w:r w:rsidRPr="004075BF">
              <w:rPr>
                <w:rFonts w:ascii="Times New Roman" w:hAnsi="Times New Roman" w:cs="Times New Roman"/>
                <w:sz w:val="24"/>
                <w:szCs w:val="24"/>
                <w:lang w:val="kk-KZ"/>
              </w:rPr>
              <w:t xml:space="preserve">             </w:t>
            </w:r>
          </w:p>
          <w:p w14:paraId="01D25631"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4DAD6E92"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361A4CCF"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166F7995" w14:textId="032E5716" w:rsidR="002C79C9" w:rsidRPr="004075BF" w:rsidRDefault="002C79C9" w:rsidP="002C79C9">
            <w:pPr>
              <w:autoSpaceDE w:val="0"/>
              <w:autoSpaceDN w:val="0"/>
              <w:adjustRightInd w:val="0"/>
              <w:rPr>
                <w:rFonts w:ascii="Times New Roman" w:hAnsi="Times New Roman" w:cs="Times New Roman"/>
                <w:sz w:val="24"/>
                <w:szCs w:val="24"/>
                <w:lang w:val="kk-KZ"/>
              </w:rPr>
            </w:pPr>
          </w:p>
          <w:p w14:paraId="23CF9E84" w14:textId="6F00F848" w:rsidR="002C79C9" w:rsidRPr="004075BF" w:rsidRDefault="002C79C9" w:rsidP="002C79C9">
            <w:pPr>
              <w:autoSpaceDE w:val="0"/>
              <w:autoSpaceDN w:val="0"/>
              <w:adjustRightInd w:val="0"/>
              <w:rPr>
                <w:rFonts w:ascii="Times New Roman" w:hAnsi="Times New Roman" w:cs="Times New Roman"/>
                <w:sz w:val="24"/>
                <w:szCs w:val="24"/>
                <w:lang w:val="kk-KZ"/>
              </w:rPr>
            </w:pPr>
          </w:p>
          <w:p w14:paraId="36A7CC66"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1F367B3B" w14:textId="77777777" w:rsidR="002C79C9" w:rsidRDefault="002C79C9" w:rsidP="002C79C9">
            <w:pPr>
              <w:autoSpaceDE w:val="0"/>
              <w:autoSpaceDN w:val="0"/>
              <w:adjustRightInd w:val="0"/>
              <w:rPr>
                <w:rFonts w:ascii="Times New Roman" w:hAnsi="Times New Roman" w:cs="Times New Roman"/>
                <w:sz w:val="24"/>
                <w:szCs w:val="24"/>
                <w:lang w:val="kk-KZ"/>
              </w:rPr>
            </w:pPr>
          </w:p>
          <w:p w14:paraId="0411488F" w14:textId="77777777" w:rsidR="00DC6689" w:rsidRPr="004075BF" w:rsidRDefault="00DC6689" w:rsidP="002C79C9">
            <w:pPr>
              <w:autoSpaceDE w:val="0"/>
              <w:autoSpaceDN w:val="0"/>
              <w:adjustRightInd w:val="0"/>
              <w:rPr>
                <w:rFonts w:ascii="Times New Roman" w:hAnsi="Times New Roman" w:cs="Times New Roman"/>
                <w:sz w:val="24"/>
                <w:szCs w:val="24"/>
                <w:lang w:val="kk-KZ"/>
              </w:rPr>
            </w:pPr>
          </w:p>
          <w:p w14:paraId="2578E148" w14:textId="77777777" w:rsidR="002C79C9" w:rsidRPr="004075BF" w:rsidRDefault="002C79C9" w:rsidP="002C79C9">
            <w:pPr>
              <w:autoSpaceDE w:val="0"/>
              <w:autoSpaceDN w:val="0"/>
              <w:adjustRightInd w:val="0"/>
              <w:rPr>
                <w:rFonts w:ascii="Times New Roman" w:hAnsi="Times New Roman" w:cs="Times New Roman"/>
                <w:sz w:val="24"/>
                <w:szCs w:val="24"/>
                <w:lang w:val="kk-KZ"/>
              </w:rPr>
            </w:pPr>
          </w:p>
          <w:p w14:paraId="7C183E4A" w14:textId="77777777" w:rsidR="002C79C9" w:rsidRPr="004075BF" w:rsidRDefault="002C79C9" w:rsidP="002C79C9">
            <w:pPr>
              <w:autoSpaceDE w:val="0"/>
              <w:autoSpaceDN w:val="0"/>
              <w:adjustRightInd w:val="0"/>
              <w:rPr>
                <w:rFonts w:ascii="Times New Roman" w:hAnsi="Times New Roman" w:cs="Times New Roman"/>
                <w:sz w:val="18"/>
                <w:szCs w:val="18"/>
                <w:lang w:val="kk-KZ"/>
              </w:rPr>
            </w:pPr>
          </w:p>
          <w:p w14:paraId="60882D05" w14:textId="485F7E38"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lastRenderedPageBreak/>
              <w:t>Мемлекеттік білім беру ұйымдарының</w:t>
            </w:r>
          </w:p>
          <w:p w14:paraId="6333FE58" w14:textId="77777777"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t>бірінші басшылары мен педагогтерін</w:t>
            </w:r>
          </w:p>
          <w:p w14:paraId="5CB15487" w14:textId="77777777"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t>лауазымға тағайындау, лауазымнан босату</w:t>
            </w:r>
          </w:p>
          <w:p w14:paraId="1A04A1BA" w14:textId="62EA2054" w:rsidR="002C79C9" w:rsidRPr="004075BF" w:rsidRDefault="002C79C9" w:rsidP="002C79C9">
            <w:pPr>
              <w:autoSpaceDE w:val="0"/>
              <w:autoSpaceDN w:val="0"/>
              <w:adjustRightInd w:val="0"/>
              <w:jc w:val="center"/>
              <w:rPr>
                <w:rFonts w:ascii="Times New Roman" w:hAnsi="Times New Roman" w:cs="Times New Roman"/>
                <w:sz w:val="18"/>
                <w:szCs w:val="18"/>
                <w:lang w:val="kk-KZ"/>
              </w:rPr>
            </w:pPr>
            <w:r w:rsidRPr="004075BF">
              <w:rPr>
                <w:rFonts w:ascii="Times New Roman" w:hAnsi="Times New Roman" w:cs="Times New Roman"/>
                <w:sz w:val="18"/>
                <w:szCs w:val="18"/>
                <w:lang w:val="kk-KZ"/>
              </w:rPr>
              <w:t>қағидаларына 1</w:t>
            </w:r>
            <w:r w:rsidR="00581C65">
              <w:rPr>
                <w:rFonts w:ascii="Times New Roman" w:hAnsi="Times New Roman" w:cs="Times New Roman"/>
                <w:sz w:val="18"/>
                <w:szCs w:val="18"/>
                <w:lang w:val="kk-KZ"/>
              </w:rPr>
              <w:t>5</w:t>
            </w:r>
            <w:r w:rsidRPr="004075BF">
              <w:rPr>
                <w:rFonts w:ascii="Times New Roman" w:hAnsi="Times New Roman" w:cs="Times New Roman"/>
                <w:sz w:val="18"/>
                <w:szCs w:val="18"/>
                <w:lang w:val="kk-KZ"/>
              </w:rPr>
              <w:t>-қосымша</w:t>
            </w:r>
          </w:p>
          <w:p w14:paraId="3EBD1883" w14:textId="77777777" w:rsidR="002C79C9" w:rsidRPr="004075BF" w:rsidRDefault="002C79C9" w:rsidP="002C79C9">
            <w:pPr>
              <w:autoSpaceDE w:val="0"/>
              <w:autoSpaceDN w:val="0"/>
              <w:adjustRightInd w:val="0"/>
              <w:jc w:val="center"/>
              <w:rPr>
                <w:rFonts w:ascii="Times New Roman" w:eastAsiaTheme="minorHAnsi" w:hAnsi="Times New Roman" w:cs="Times New Roman"/>
                <w:sz w:val="24"/>
                <w:szCs w:val="24"/>
                <w:lang w:val="kk-KZ" w:eastAsia="en-US"/>
              </w:rPr>
            </w:pPr>
            <w:proofErr w:type="spellStart"/>
            <w:r w:rsidRPr="004075BF">
              <w:rPr>
                <w:rFonts w:ascii="Times New Roman" w:hAnsi="Times New Roman" w:cs="Times New Roman"/>
                <w:sz w:val="18"/>
                <w:szCs w:val="18"/>
              </w:rPr>
              <w:t>Нысан</w:t>
            </w:r>
            <w:proofErr w:type="spellEnd"/>
          </w:p>
        </w:tc>
      </w:tr>
    </w:tbl>
    <w:p w14:paraId="0F27BFF2"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14:paraId="02FB52E7" w14:textId="77777777" w:rsidR="00F7191E" w:rsidRPr="006E5B4A" w:rsidRDefault="00F7191E" w:rsidP="00F7191E">
      <w:pPr>
        <w:autoSpaceDE w:val="0"/>
        <w:autoSpaceDN w:val="0"/>
        <w:adjustRightInd w:val="0"/>
        <w:spacing w:after="0"/>
        <w:rPr>
          <w:rFonts w:ascii="Times New Roman" w:hAnsi="Times New Roman" w:cs="Times New Roman"/>
          <w:sz w:val="20"/>
          <w:szCs w:val="20"/>
          <w:lang w:val="en-US"/>
        </w:rPr>
      </w:pPr>
      <w:r w:rsidRPr="006E5B4A">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14:paraId="7EA80CEE"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6E5B4A">
        <w:rPr>
          <w:rFonts w:ascii="Times New Roman" w:hAnsi="Times New Roman" w:cs="Times New Roman"/>
          <w:sz w:val="18"/>
          <w:szCs w:val="18"/>
          <w:lang w:val="kk-KZ"/>
        </w:rPr>
        <w:t>(</w:t>
      </w:r>
      <w:r w:rsidRPr="006E5B4A">
        <w:rPr>
          <w:rFonts w:ascii="Times New Roman" w:hAnsi="Times New Roman" w:cs="Times New Roman"/>
          <w:sz w:val="18"/>
          <w:szCs w:val="18"/>
        </w:rPr>
        <w:t xml:space="preserve">конкурс </w:t>
      </w:r>
      <w:proofErr w:type="spellStart"/>
      <w:r w:rsidRPr="006E5B4A">
        <w:rPr>
          <w:rFonts w:ascii="Times New Roman" w:hAnsi="Times New Roman" w:cs="Times New Roman"/>
          <w:sz w:val="18"/>
          <w:szCs w:val="18"/>
        </w:rPr>
        <w:t>жариялаған</w:t>
      </w:r>
      <w:proofErr w:type="spellEnd"/>
      <w:r w:rsidRPr="006E5B4A">
        <w:rPr>
          <w:rFonts w:ascii="Times New Roman" w:hAnsi="Times New Roman" w:cs="Times New Roman"/>
          <w:sz w:val="18"/>
          <w:szCs w:val="18"/>
        </w:rPr>
        <w:t xml:space="preserve"> </w:t>
      </w:r>
      <w:proofErr w:type="spellStart"/>
      <w:r w:rsidRPr="006E5B4A">
        <w:rPr>
          <w:rFonts w:ascii="Times New Roman" w:hAnsi="Times New Roman" w:cs="Times New Roman"/>
          <w:sz w:val="18"/>
          <w:szCs w:val="18"/>
        </w:rPr>
        <w:t>мемлекеттік</w:t>
      </w:r>
      <w:proofErr w:type="spellEnd"/>
      <w:r w:rsidRPr="006E5B4A">
        <w:rPr>
          <w:rFonts w:ascii="Times New Roman" w:hAnsi="Times New Roman" w:cs="Times New Roman"/>
          <w:sz w:val="18"/>
          <w:szCs w:val="18"/>
        </w:rPr>
        <w:t xml:space="preserve"> орган</w:t>
      </w:r>
      <w:r w:rsidRPr="006E5B4A">
        <w:rPr>
          <w:rFonts w:ascii="Times New Roman" w:hAnsi="Times New Roman" w:cs="Times New Roman"/>
          <w:sz w:val="18"/>
          <w:szCs w:val="18"/>
          <w:lang w:val="kk-KZ"/>
        </w:rPr>
        <w:t>)</w:t>
      </w:r>
    </w:p>
    <w:p w14:paraId="1004FC54"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2A50E24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7C05ADBC" w14:textId="77777777" w:rsidR="00F7191E" w:rsidRPr="00A340F8"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 xml:space="preserve"> (кандидаттың Т.А.Ә. (болған жағдайда), ЖСН</w:t>
      </w:r>
    </w:p>
    <w:p w14:paraId="00E6ED60"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362D3AE4"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00390D75" w14:textId="77777777" w:rsidR="00F7191E" w:rsidRPr="00A340F8" w:rsidRDefault="00F7191E" w:rsidP="00F7191E">
      <w:pPr>
        <w:spacing w:after="0" w:line="240" w:lineRule="auto"/>
        <w:jc w:val="center"/>
        <w:rPr>
          <w:rFonts w:ascii="Times New Roman" w:hAnsi="Times New Roman" w:cs="Times New Roman"/>
          <w:sz w:val="18"/>
          <w:szCs w:val="18"/>
          <w:lang w:val="kk-KZ"/>
        </w:rPr>
      </w:pPr>
      <w:r w:rsidRPr="00A340F8">
        <w:rPr>
          <w:rFonts w:ascii="Times New Roman" w:hAnsi="Times New Roman" w:cs="Times New Roman"/>
          <w:sz w:val="18"/>
          <w:szCs w:val="18"/>
          <w:lang w:val="kk-KZ"/>
        </w:rPr>
        <w:t>(лауазымы, жұмыс орны)</w:t>
      </w:r>
    </w:p>
    <w:p w14:paraId="27C5EB2A" w14:textId="77777777" w:rsidR="00F7191E" w:rsidRPr="006E5B4A" w:rsidRDefault="00F7191E" w:rsidP="00F7191E">
      <w:pPr>
        <w:spacing w:after="0" w:line="240" w:lineRule="auto"/>
        <w:rPr>
          <w:rFonts w:ascii="Times New Roman" w:hAnsi="Times New Roman" w:cs="Times New Roman"/>
          <w:sz w:val="20"/>
          <w:szCs w:val="20"/>
          <w:lang w:val="kk-KZ"/>
        </w:rPr>
      </w:pPr>
      <w:r w:rsidRPr="00A340F8">
        <w:rPr>
          <w:rFonts w:ascii="Times New Roman" w:hAnsi="Times New Roman" w:cs="Times New Roman"/>
          <w:sz w:val="20"/>
          <w:szCs w:val="20"/>
          <w:lang w:val="kk-KZ"/>
        </w:rPr>
        <w:t>_________________________________________________________________________________________</w:t>
      </w:r>
    </w:p>
    <w:p w14:paraId="6EDB83CC" w14:textId="77777777" w:rsidR="00F7191E" w:rsidRPr="006E5B4A"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6E5B4A">
        <w:rPr>
          <w:rFonts w:ascii="Times New Roman" w:hAnsi="Times New Roman" w:cs="Times New Roman"/>
          <w:sz w:val="18"/>
          <w:szCs w:val="18"/>
          <w:lang w:val="kk-KZ"/>
        </w:rPr>
        <w:t>(нақты тұратын жері, тіркелген мекенжайы, байланыс телефоны)</w:t>
      </w:r>
    </w:p>
    <w:p w14:paraId="765C13A8" w14:textId="77777777" w:rsidR="00F7191E" w:rsidRPr="006E5B4A" w:rsidRDefault="00F7191E" w:rsidP="00F7191E">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456AF942" w14:textId="77777777" w:rsidR="00F7191E" w:rsidRPr="006E5B4A" w:rsidRDefault="00F7191E" w:rsidP="00F7191E">
      <w:pPr>
        <w:spacing w:after="0"/>
        <w:rPr>
          <w:rFonts w:ascii="Times New Roman" w:hAnsi="Times New Roman" w:cs="Times New Roman"/>
          <w:b/>
          <w:sz w:val="16"/>
          <w:szCs w:val="16"/>
          <w:lang w:val="kk-KZ"/>
        </w:rPr>
      </w:pPr>
    </w:p>
    <w:p w14:paraId="33E9421A" w14:textId="77777777" w:rsidR="00F7191E" w:rsidRPr="006E5B4A" w:rsidRDefault="00F7191E" w:rsidP="00F7191E">
      <w:pPr>
        <w:spacing w:after="0"/>
        <w:jc w:val="center"/>
        <w:rPr>
          <w:rFonts w:ascii="Times New Roman" w:hAnsi="Times New Roman" w:cs="Times New Roman"/>
          <w:sz w:val="24"/>
          <w:szCs w:val="24"/>
          <w:lang w:val="kk-KZ"/>
        </w:rPr>
      </w:pPr>
      <w:r w:rsidRPr="006E5B4A">
        <w:rPr>
          <w:rFonts w:ascii="Times New Roman" w:hAnsi="Times New Roman" w:cs="Times New Roman"/>
          <w:b/>
          <w:sz w:val="24"/>
          <w:szCs w:val="24"/>
          <w:lang w:val="kk-KZ"/>
        </w:rPr>
        <w:t>Өтініш</w:t>
      </w:r>
    </w:p>
    <w:p w14:paraId="1699B338" w14:textId="77777777" w:rsidR="00C424F6" w:rsidRPr="006E5B4A" w:rsidRDefault="00F7191E"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8"/>
          <w:lang w:val="kk-KZ"/>
        </w:rPr>
        <w:t xml:space="preserve">      </w:t>
      </w:r>
      <w:r w:rsidRPr="006E5B4A">
        <w:rPr>
          <w:rFonts w:ascii="Times New Roman" w:hAnsi="Times New Roman" w:cs="Times New Roman"/>
          <w:sz w:val="28"/>
          <w:lang w:val="kk-KZ"/>
        </w:rPr>
        <w:tab/>
      </w:r>
      <w:r w:rsidR="00C424F6" w:rsidRPr="006E5B4A">
        <w:rPr>
          <w:rFonts w:ascii="Times New Roman" w:hAnsi="Times New Roman" w:cs="Times New Roman"/>
          <w:sz w:val="24"/>
          <w:szCs w:val="24"/>
          <w:lang w:val="kk-KZ"/>
        </w:rPr>
        <w:t xml:space="preserve">Мені </w:t>
      </w:r>
      <w:r w:rsidR="00437A2D" w:rsidRPr="006E5B4A">
        <w:rPr>
          <w:rFonts w:ascii="Times New Roman" w:hAnsi="Times New Roman" w:cs="Times New Roman"/>
          <w:sz w:val="20"/>
          <w:szCs w:val="20"/>
          <w:lang w:val="kk-KZ"/>
        </w:rPr>
        <w:t>_____________________________________________________</w:t>
      </w:r>
      <w:r w:rsidR="00B00AEE" w:rsidRPr="006E5B4A">
        <w:rPr>
          <w:rFonts w:ascii="Times New Roman" w:hAnsi="Times New Roman" w:cs="Times New Roman"/>
          <w:sz w:val="20"/>
          <w:szCs w:val="20"/>
          <w:lang w:val="kk-KZ"/>
        </w:rPr>
        <w:t>____</w:t>
      </w:r>
      <w:r w:rsidR="00B00AEE" w:rsidRPr="006E5B4A">
        <w:rPr>
          <w:rFonts w:ascii="Times New Roman" w:hAnsi="Times New Roman" w:cs="Times New Roman"/>
          <w:sz w:val="24"/>
          <w:szCs w:val="24"/>
          <w:lang w:val="kk-KZ"/>
        </w:rPr>
        <w:t xml:space="preserve">_______ </w:t>
      </w:r>
      <w:r w:rsidR="00C424F6" w:rsidRPr="006E5B4A">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6E5B4A">
        <w:rPr>
          <w:rFonts w:ascii="Times New Roman" w:hAnsi="Times New Roman" w:cs="Times New Roman"/>
          <w:sz w:val="24"/>
          <w:szCs w:val="24"/>
          <w:lang w:val="kk-KZ"/>
        </w:rPr>
        <w:t xml:space="preserve"> </w:t>
      </w:r>
      <w:r w:rsidR="00C424F6" w:rsidRPr="006E5B4A">
        <w:rPr>
          <w:rFonts w:ascii="Times New Roman" w:hAnsi="Times New Roman" w:cs="Times New Roman"/>
          <w:sz w:val="24"/>
          <w:szCs w:val="24"/>
          <w:lang w:val="kk-KZ"/>
        </w:rPr>
        <w:t>сұраймын (керегінің астын сызу керек)</w:t>
      </w:r>
    </w:p>
    <w:p w14:paraId="217D21AB" w14:textId="77777777" w:rsidR="00C424F6" w:rsidRPr="006E5B4A" w:rsidRDefault="00C424F6" w:rsidP="00C424F6">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8816B0C"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77F48199" w14:textId="77777777" w:rsidR="00C424F6" w:rsidRPr="006E5B4A" w:rsidRDefault="00C424F6" w:rsidP="00C424F6">
      <w:pPr>
        <w:spacing w:after="0" w:line="240" w:lineRule="auto"/>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(білім беру ұйымдарының атауы, мекенжайы (облыс, аудан,қала/ауыл)</w:t>
      </w:r>
    </w:p>
    <w:p w14:paraId="7A1CCD67" w14:textId="77777777" w:rsidR="00B00AEE" w:rsidRPr="006E5B4A" w:rsidRDefault="00B00AEE" w:rsidP="00C424F6">
      <w:pPr>
        <w:spacing w:after="0" w:line="240" w:lineRule="auto"/>
        <w:ind w:firstLine="708"/>
        <w:jc w:val="both"/>
        <w:rPr>
          <w:rFonts w:ascii="Times New Roman" w:hAnsi="Times New Roman" w:cs="Times New Roman"/>
          <w:sz w:val="10"/>
          <w:szCs w:val="10"/>
          <w:lang w:val="kk-KZ"/>
        </w:rPr>
      </w:pPr>
    </w:p>
    <w:p w14:paraId="3E00EE51" w14:textId="77777777" w:rsidR="00C424F6" w:rsidRPr="006E5B4A" w:rsidRDefault="00C424F6" w:rsidP="00C424F6">
      <w:pPr>
        <w:spacing w:after="0" w:line="240" w:lineRule="auto"/>
        <w:ind w:firstLine="708"/>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Қазіргі уақытта жұмыс істеймін:</w:t>
      </w:r>
    </w:p>
    <w:p w14:paraId="44C363AE" w14:textId="77777777" w:rsidR="00437A2D" w:rsidRPr="006E5B4A" w:rsidRDefault="00437A2D" w:rsidP="00437A2D">
      <w:pPr>
        <w:spacing w:after="0" w:line="240" w:lineRule="auto"/>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16D3E447" w14:textId="77777777" w:rsidR="00437A2D" w:rsidRPr="006E5B4A" w:rsidRDefault="00437A2D" w:rsidP="00437A2D">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kk-KZ"/>
        </w:rPr>
        <w:t>_________________________________________________________________________________________</w:t>
      </w:r>
    </w:p>
    <w:p w14:paraId="59E93801" w14:textId="77777777" w:rsidR="00C424F6" w:rsidRPr="006E5B4A" w:rsidRDefault="00C424F6" w:rsidP="00437A2D">
      <w:pPr>
        <w:spacing w:after="0" w:line="240" w:lineRule="auto"/>
        <w:ind w:firstLine="708"/>
        <w:jc w:val="center"/>
        <w:rPr>
          <w:rFonts w:ascii="Times New Roman" w:hAnsi="Times New Roman" w:cs="Times New Roman"/>
          <w:sz w:val="20"/>
          <w:szCs w:val="20"/>
          <w:lang w:val="kk-KZ"/>
        </w:rPr>
      </w:pPr>
      <w:r w:rsidRPr="006E5B4A">
        <w:rPr>
          <w:rFonts w:ascii="Times New Roman" w:hAnsi="Times New Roman" w:cs="Times New Roman"/>
          <w:sz w:val="20"/>
          <w:szCs w:val="20"/>
          <w:lang w:val="kk-KZ"/>
        </w:rPr>
        <w:t>(лауазымы, ұйымның атауы, мекенжайы (облыс, аудан, қала / ауыл)</w:t>
      </w:r>
    </w:p>
    <w:p w14:paraId="631671C0" w14:textId="77777777" w:rsidR="00437A2D" w:rsidRPr="006E5B4A" w:rsidRDefault="00437A2D" w:rsidP="00C424F6">
      <w:pPr>
        <w:spacing w:after="0" w:line="240" w:lineRule="auto"/>
        <w:jc w:val="both"/>
        <w:rPr>
          <w:rFonts w:ascii="Times New Roman" w:hAnsi="Times New Roman" w:cs="Times New Roman"/>
          <w:sz w:val="10"/>
          <w:szCs w:val="10"/>
          <w:lang w:val="kk-KZ"/>
        </w:rPr>
      </w:pPr>
    </w:p>
    <w:p w14:paraId="6F16C876" w14:textId="77777777" w:rsidR="00C424F6" w:rsidRPr="006E5B4A" w:rsidRDefault="00C424F6" w:rsidP="00C424F6">
      <w:pPr>
        <w:spacing w:after="0" w:line="240" w:lineRule="auto"/>
        <w:jc w:val="both"/>
        <w:rPr>
          <w:rFonts w:ascii="Times New Roman" w:hAnsi="Times New Roman" w:cs="Times New Roman"/>
          <w:sz w:val="24"/>
          <w:szCs w:val="24"/>
          <w:lang w:val="kk-KZ"/>
        </w:rPr>
      </w:pPr>
      <w:r w:rsidRPr="006E5B4A">
        <w:rPr>
          <w:rFonts w:ascii="Times New Roman" w:hAnsi="Times New Roman" w:cs="Times New Roman"/>
          <w:sz w:val="24"/>
          <w:szCs w:val="24"/>
          <w:lang w:val="kk-KZ"/>
        </w:rPr>
        <w:t>Өзім туралы мынадай мәліметтерді хабарлаймын:</w:t>
      </w:r>
    </w:p>
    <w:p w14:paraId="58153E6B" w14:textId="77777777" w:rsidR="00437A2D" w:rsidRPr="006E5B4A"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6E5B4A" w14:paraId="1393247E" w14:textId="77777777" w:rsidTr="00DF4A7D">
        <w:trPr>
          <w:trHeight w:val="1052"/>
        </w:trPr>
        <w:tc>
          <w:tcPr>
            <w:tcW w:w="2127" w:type="dxa"/>
          </w:tcPr>
          <w:p w14:paraId="420869E9"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Білімі</w:t>
            </w:r>
          </w:p>
          <w:p w14:paraId="57D3DDB8" w14:textId="77777777" w:rsidR="00437A2D" w:rsidRPr="006E5B4A" w:rsidRDefault="00437A2D" w:rsidP="00437A2D">
            <w:pPr>
              <w:jc w:val="center"/>
              <w:rPr>
                <w:rFonts w:ascii="Times New Roman" w:hAnsi="Times New Roman" w:cs="Times New Roman"/>
                <w:lang w:val="kk-KZ"/>
              </w:rPr>
            </w:pPr>
            <w:r w:rsidRPr="006E5B4A">
              <w:rPr>
                <w:rFonts w:ascii="Times New Roman" w:hAnsi="Times New Roman" w:cs="Times New Roman"/>
                <w:lang w:val="kk-KZ"/>
              </w:rPr>
              <w:t xml:space="preserve"> (жоғары немесе жоғары оқу орнынан кейінгі)</w:t>
            </w:r>
          </w:p>
        </w:tc>
        <w:tc>
          <w:tcPr>
            <w:tcW w:w="3260" w:type="dxa"/>
          </w:tcPr>
          <w:p w14:paraId="75EDC005"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орнының</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атауы</w:t>
            </w:r>
            <w:proofErr w:type="spellEnd"/>
          </w:p>
        </w:tc>
        <w:tc>
          <w:tcPr>
            <w:tcW w:w="1559" w:type="dxa"/>
          </w:tcPr>
          <w:p w14:paraId="3CEC7A66"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Оқу</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кезеңі</w:t>
            </w:r>
            <w:proofErr w:type="spellEnd"/>
          </w:p>
        </w:tc>
        <w:tc>
          <w:tcPr>
            <w:tcW w:w="2977" w:type="dxa"/>
          </w:tcPr>
          <w:p w14:paraId="57207B30" w14:textId="77777777" w:rsidR="00437A2D" w:rsidRPr="006E5B4A" w:rsidRDefault="00437A2D" w:rsidP="00437A2D">
            <w:pPr>
              <w:jc w:val="center"/>
              <w:rPr>
                <w:rFonts w:ascii="Times New Roman" w:hAnsi="Times New Roman" w:cs="Times New Roman"/>
                <w:lang w:val="en-US"/>
              </w:rPr>
            </w:pPr>
            <w:proofErr w:type="spellStart"/>
            <w:r w:rsidRPr="006E5B4A">
              <w:rPr>
                <w:rFonts w:ascii="Times New Roman" w:hAnsi="Times New Roman" w:cs="Times New Roman"/>
                <w:lang w:val="en-US"/>
              </w:rPr>
              <w:t>Диплом</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бойынша</w:t>
            </w:r>
            <w:proofErr w:type="spellEnd"/>
            <w:r w:rsidRPr="006E5B4A">
              <w:rPr>
                <w:rFonts w:ascii="Times New Roman" w:hAnsi="Times New Roman" w:cs="Times New Roman"/>
                <w:lang w:val="en-US"/>
              </w:rPr>
              <w:t xml:space="preserve"> </w:t>
            </w:r>
            <w:proofErr w:type="spellStart"/>
            <w:r w:rsidRPr="006E5B4A">
              <w:rPr>
                <w:rFonts w:ascii="Times New Roman" w:hAnsi="Times New Roman" w:cs="Times New Roman"/>
                <w:lang w:val="en-US"/>
              </w:rPr>
              <w:t>мамандығы</w:t>
            </w:r>
            <w:proofErr w:type="spellEnd"/>
          </w:p>
          <w:p w14:paraId="1422BC01" w14:textId="77777777" w:rsidR="00437A2D" w:rsidRPr="006E5B4A" w:rsidRDefault="00437A2D" w:rsidP="00437A2D">
            <w:pPr>
              <w:jc w:val="center"/>
              <w:rPr>
                <w:rFonts w:ascii="Times New Roman" w:hAnsi="Times New Roman" w:cs="Times New Roman"/>
                <w:lang w:val="en-US"/>
              </w:rPr>
            </w:pPr>
          </w:p>
        </w:tc>
      </w:tr>
      <w:tr w:rsidR="00437A2D" w:rsidRPr="006E5B4A" w14:paraId="44512CBB" w14:textId="77777777" w:rsidTr="00DF4A7D">
        <w:trPr>
          <w:trHeight w:val="895"/>
        </w:trPr>
        <w:tc>
          <w:tcPr>
            <w:tcW w:w="2127" w:type="dxa"/>
          </w:tcPr>
          <w:p w14:paraId="0EEBBD1C" w14:textId="77777777" w:rsidR="00437A2D" w:rsidRPr="006E5B4A" w:rsidRDefault="00437A2D" w:rsidP="00C424F6">
            <w:pPr>
              <w:jc w:val="both"/>
              <w:rPr>
                <w:rFonts w:ascii="Times New Roman" w:hAnsi="Times New Roman" w:cs="Times New Roman"/>
                <w:sz w:val="24"/>
                <w:szCs w:val="24"/>
                <w:lang w:val="en-US"/>
              </w:rPr>
            </w:pPr>
          </w:p>
        </w:tc>
        <w:tc>
          <w:tcPr>
            <w:tcW w:w="3260" w:type="dxa"/>
          </w:tcPr>
          <w:p w14:paraId="04C28BA8" w14:textId="77777777" w:rsidR="00437A2D" w:rsidRPr="006E5B4A" w:rsidRDefault="00437A2D" w:rsidP="00C424F6">
            <w:pPr>
              <w:jc w:val="both"/>
              <w:rPr>
                <w:rFonts w:ascii="Times New Roman" w:hAnsi="Times New Roman" w:cs="Times New Roman"/>
                <w:sz w:val="24"/>
                <w:szCs w:val="24"/>
                <w:lang w:val="en-US"/>
              </w:rPr>
            </w:pPr>
          </w:p>
        </w:tc>
        <w:tc>
          <w:tcPr>
            <w:tcW w:w="1559" w:type="dxa"/>
          </w:tcPr>
          <w:p w14:paraId="36744D27" w14:textId="77777777" w:rsidR="00437A2D" w:rsidRPr="006E5B4A" w:rsidRDefault="00437A2D" w:rsidP="00C424F6">
            <w:pPr>
              <w:jc w:val="both"/>
              <w:rPr>
                <w:rFonts w:ascii="Times New Roman" w:hAnsi="Times New Roman" w:cs="Times New Roman"/>
                <w:sz w:val="24"/>
                <w:szCs w:val="24"/>
                <w:lang w:val="en-US"/>
              </w:rPr>
            </w:pPr>
          </w:p>
        </w:tc>
        <w:tc>
          <w:tcPr>
            <w:tcW w:w="2977" w:type="dxa"/>
          </w:tcPr>
          <w:p w14:paraId="26C08F96" w14:textId="77777777" w:rsidR="00437A2D" w:rsidRPr="006E5B4A" w:rsidRDefault="00437A2D" w:rsidP="00C424F6">
            <w:pPr>
              <w:jc w:val="both"/>
              <w:rPr>
                <w:rFonts w:ascii="Times New Roman" w:hAnsi="Times New Roman" w:cs="Times New Roman"/>
                <w:sz w:val="24"/>
                <w:szCs w:val="24"/>
                <w:lang w:val="en-US"/>
              </w:rPr>
            </w:pPr>
          </w:p>
        </w:tc>
      </w:tr>
    </w:tbl>
    <w:p w14:paraId="792DE77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7115786D" w14:textId="77777777" w:rsidR="00437A2D" w:rsidRPr="006E5B4A" w:rsidRDefault="00C424F6" w:rsidP="00C424F6">
      <w:pPr>
        <w:spacing w:after="0" w:line="240" w:lineRule="auto"/>
        <w:jc w:val="both"/>
        <w:rPr>
          <w:rFonts w:ascii="Times New Roman" w:hAnsi="Times New Roman" w:cs="Times New Roman"/>
          <w:sz w:val="24"/>
          <w:szCs w:val="24"/>
          <w:lang w:val="en-US"/>
        </w:rPr>
      </w:pPr>
      <w:r w:rsidRPr="006E5B4A">
        <w:rPr>
          <w:rFonts w:ascii="Times New Roman" w:hAnsi="Times New Roman" w:cs="Times New Roman"/>
          <w:sz w:val="24"/>
          <w:szCs w:val="24"/>
          <w:lang w:val="en-US"/>
        </w:rPr>
        <w:t xml:space="preserve">Біліктілік </w:t>
      </w:r>
      <w:proofErr w:type="spellStart"/>
      <w:r w:rsidRPr="006E5B4A">
        <w:rPr>
          <w:rFonts w:ascii="Times New Roman" w:hAnsi="Times New Roman" w:cs="Times New Roman"/>
          <w:sz w:val="24"/>
          <w:szCs w:val="24"/>
          <w:lang w:val="en-US"/>
        </w:rPr>
        <w:t>санатының</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болуы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берген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растаған</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күні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w:t>
      </w:r>
    </w:p>
    <w:p w14:paraId="5FB9D06D" w14:textId="77777777" w:rsidR="00B00AEE" w:rsidRPr="006E5B4A" w:rsidRDefault="00B00AEE" w:rsidP="00C424F6">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767DD5EA" w14:textId="77777777" w:rsidR="00DF4A7D" w:rsidRPr="006E5B4A" w:rsidRDefault="00DF4A7D" w:rsidP="00C424F6">
      <w:pPr>
        <w:spacing w:after="0" w:line="240" w:lineRule="auto"/>
        <w:jc w:val="both"/>
        <w:rPr>
          <w:rFonts w:ascii="Times New Roman" w:hAnsi="Times New Roman" w:cs="Times New Roman"/>
          <w:sz w:val="10"/>
          <w:szCs w:val="10"/>
          <w:lang w:val="en-US"/>
        </w:rPr>
      </w:pPr>
    </w:p>
    <w:p w14:paraId="54845690" w14:textId="77777777" w:rsidR="00C424F6" w:rsidRPr="006E5B4A" w:rsidRDefault="00C424F6"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rPr>
        <w:t>Педагогикалық</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өтілі</w:t>
      </w:r>
      <w:proofErr w:type="spellEnd"/>
      <w:r w:rsidRPr="006E5B4A">
        <w:rPr>
          <w:rFonts w:ascii="Times New Roman" w:hAnsi="Times New Roman" w:cs="Times New Roman"/>
          <w:sz w:val="24"/>
          <w:szCs w:val="24"/>
          <w:lang w:val="en-US"/>
        </w:rPr>
        <w:t>:</w:t>
      </w:r>
      <w:r w:rsidRPr="006E5B4A">
        <w:rPr>
          <w:rFonts w:ascii="Times New Roman" w:hAnsi="Times New Roman" w:cs="Times New Roman"/>
          <w:sz w:val="20"/>
          <w:szCs w:val="20"/>
          <w:lang w:val="en-US"/>
        </w:rPr>
        <w:t>_______________________________________________</w:t>
      </w:r>
      <w:r w:rsidR="00437A2D" w:rsidRPr="006E5B4A">
        <w:rPr>
          <w:rFonts w:ascii="Times New Roman" w:hAnsi="Times New Roman" w:cs="Times New Roman"/>
          <w:sz w:val="20"/>
          <w:szCs w:val="20"/>
          <w:lang w:val="en-US"/>
        </w:rPr>
        <w:t>___</w:t>
      </w:r>
      <w:r w:rsidR="00B00AEE" w:rsidRPr="006E5B4A">
        <w:rPr>
          <w:rFonts w:ascii="Times New Roman" w:hAnsi="Times New Roman" w:cs="Times New Roman"/>
          <w:sz w:val="20"/>
          <w:szCs w:val="20"/>
          <w:lang w:val="en-US"/>
        </w:rPr>
        <w:t>___________</w:t>
      </w:r>
    </w:p>
    <w:p w14:paraId="73F9A328" w14:textId="77777777" w:rsidR="00C424F6"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rPr>
        <w:t>Келесі</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жұмыс</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rPr>
        <w:t>нәтижелерім</w:t>
      </w:r>
      <w:proofErr w:type="spellEnd"/>
      <w:r w:rsidRPr="006E5B4A">
        <w:rPr>
          <w:rFonts w:ascii="Times New Roman" w:hAnsi="Times New Roman" w:cs="Times New Roman"/>
          <w:sz w:val="24"/>
          <w:szCs w:val="24"/>
          <w:lang w:val="en-US"/>
        </w:rPr>
        <w:t xml:space="preserve"> </w:t>
      </w:r>
      <w:r w:rsidRPr="006E5B4A">
        <w:rPr>
          <w:rFonts w:ascii="Times New Roman" w:hAnsi="Times New Roman" w:cs="Times New Roman"/>
          <w:sz w:val="24"/>
          <w:szCs w:val="24"/>
        </w:rPr>
        <w:t>бар</w:t>
      </w:r>
      <w:r w:rsidRPr="006E5B4A">
        <w:rPr>
          <w:rFonts w:ascii="Times New Roman" w:hAnsi="Times New Roman" w:cs="Times New Roman"/>
          <w:sz w:val="20"/>
          <w:szCs w:val="20"/>
          <w:lang w:val="en-US"/>
        </w:rPr>
        <w:t>:_____________________________________________</w:t>
      </w:r>
      <w:r w:rsidR="00437A2D" w:rsidRPr="006E5B4A">
        <w:rPr>
          <w:rFonts w:ascii="Times New Roman" w:hAnsi="Times New Roman" w:cs="Times New Roman"/>
          <w:sz w:val="20"/>
          <w:szCs w:val="20"/>
          <w:lang w:val="en-US"/>
        </w:rPr>
        <w:t>__</w:t>
      </w:r>
      <w:r w:rsidR="00B00AEE" w:rsidRPr="006E5B4A">
        <w:rPr>
          <w:rFonts w:ascii="Times New Roman" w:hAnsi="Times New Roman" w:cs="Times New Roman"/>
          <w:sz w:val="20"/>
          <w:szCs w:val="20"/>
          <w:lang w:val="en-US"/>
        </w:rPr>
        <w:t>__________</w:t>
      </w:r>
    </w:p>
    <w:p w14:paraId="4AF5355C"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3C0CDFC4"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54F137C5" w14:textId="77777777" w:rsidR="00452A41" w:rsidRPr="006E5B4A" w:rsidRDefault="00452A41" w:rsidP="00452A41">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_________________________________________________________________________________________</w:t>
      </w:r>
    </w:p>
    <w:p w14:paraId="44F56B0A" w14:textId="77777777" w:rsidR="00452A41" w:rsidRPr="006E5B4A" w:rsidRDefault="00452A41" w:rsidP="00452A41">
      <w:pPr>
        <w:spacing w:after="0" w:line="240" w:lineRule="auto"/>
        <w:jc w:val="both"/>
        <w:rPr>
          <w:rFonts w:ascii="Times New Roman" w:hAnsi="Times New Roman" w:cs="Times New Roman"/>
          <w:sz w:val="20"/>
          <w:szCs w:val="20"/>
          <w:lang w:val="kk-KZ"/>
        </w:rPr>
      </w:pPr>
      <w:r w:rsidRPr="006E5B4A">
        <w:rPr>
          <w:rFonts w:ascii="Times New Roman" w:hAnsi="Times New Roman" w:cs="Times New Roman"/>
          <w:sz w:val="20"/>
          <w:szCs w:val="20"/>
          <w:lang w:val="en-US"/>
        </w:rPr>
        <w:t>_________________________________________________________________________________________</w:t>
      </w:r>
    </w:p>
    <w:p w14:paraId="16183CBF"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3ADF2442" w14:textId="77777777" w:rsidR="00437A2D" w:rsidRPr="006E5B4A" w:rsidRDefault="00C424F6" w:rsidP="00C424F6">
      <w:pPr>
        <w:spacing w:after="0" w:line="240" w:lineRule="auto"/>
        <w:jc w:val="both"/>
        <w:rPr>
          <w:rFonts w:ascii="Times New Roman" w:hAnsi="Times New Roman" w:cs="Times New Roman"/>
          <w:sz w:val="20"/>
          <w:szCs w:val="20"/>
          <w:lang w:val="en-US"/>
        </w:rPr>
      </w:pPr>
      <w:proofErr w:type="spellStart"/>
      <w:r w:rsidRPr="006E5B4A">
        <w:rPr>
          <w:rFonts w:ascii="Times New Roman" w:hAnsi="Times New Roman" w:cs="Times New Roman"/>
          <w:sz w:val="24"/>
          <w:szCs w:val="24"/>
          <w:lang w:val="en-US"/>
        </w:rPr>
        <w:t>Наградалары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атақтары</w:t>
      </w:r>
      <w:proofErr w:type="spellEnd"/>
      <w:r w:rsidRPr="006E5B4A">
        <w:rPr>
          <w:rFonts w:ascii="Times New Roman" w:hAnsi="Times New Roman" w:cs="Times New Roman"/>
          <w:sz w:val="24"/>
          <w:szCs w:val="24"/>
          <w:lang w:val="en-US"/>
        </w:rPr>
        <w:t xml:space="preserve">, </w:t>
      </w:r>
      <w:proofErr w:type="spellStart"/>
      <w:r w:rsidRPr="006E5B4A">
        <w:rPr>
          <w:rFonts w:ascii="Times New Roman" w:hAnsi="Times New Roman" w:cs="Times New Roman"/>
          <w:sz w:val="24"/>
          <w:szCs w:val="24"/>
          <w:lang w:val="en-US"/>
        </w:rPr>
        <w:t>дәрежесі</w:t>
      </w:r>
      <w:proofErr w:type="spellEnd"/>
      <w:r w:rsidRPr="006E5B4A">
        <w:rPr>
          <w:rFonts w:ascii="Times New Roman" w:hAnsi="Times New Roman" w:cs="Times New Roman"/>
          <w:sz w:val="24"/>
          <w:szCs w:val="24"/>
          <w:lang w:val="en-US"/>
        </w:rPr>
        <w:t>,</w:t>
      </w:r>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дәрежесі</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ғылыми</w:t>
      </w:r>
      <w:proofErr w:type="spellEnd"/>
      <w:r w:rsidR="00437A2D" w:rsidRPr="006E5B4A">
        <w:rPr>
          <w:rFonts w:ascii="Times New Roman" w:hAnsi="Times New Roman" w:cs="Times New Roman"/>
          <w:sz w:val="24"/>
          <w:szCs w:val="24"/>
          <w:lang w:val="en-US"/>
        </w:rPr>
        <w:t xml:space="preserve"> </w:t>
      </w:r>
      <w:proofErr w:type="spellStart"/>
      <w:r w:rsidR="00437A2D" w:rsidRPr="006E5B4A">
        <w:rPr>
          <w:rFonts w:ascii="Times New Roman" w:hAnsi="Times New Roman" w:cs="Times New Roman"/>
          <w:sz w:val="24"/>
          <w:szCs w:val="24"/>
          <w:lang w:val="en-US"/>
        </w:rPr>
        <w:t>атағы</w:t>
      </w:r>
      <w:proofErr w:type="spellEnd"/>
      <w:r w:rsidR="00437A2D" w:rsidRPr="006E5B4A">
        <w:rPr>
          <w:rFonts w:ascii="Times New Roman" w:hAnsi="Times New Roman" w:cs="Times New Roman"/>
          <w:sz w:val="24"/>
          <w:szCs w:val="24"/>
          <w:lang w:val="en-US"/>
        </w:rPr>
        <w:t xml:space="preserve"> </w:t>
      </w:r>
      <w:r w:rsidR="00437A2D" w:rsidRPr="006E5B4A">
        <w:rPr>
          <w:rFonts w:ascii="Times New Roman" w:hAnsi="Times New Roman" w:cs="Times New Roman"/>
          <w:sz w:val="20"/>
          <w:szCs w:val="20"/>
          <w:lang w:val="en-US"/>
        </w:rPr>
        <w:t>________________</w:t>
      </w:r>
      <w:r w:rsidR="00452A41" w:rsidRPr="006E5B4A">
        <w:rPr>
          <w:rFonts w:ascii="Times New Roman" w:hAnsi="Times New Roman" w:cs="Times New Roman"/>
          <w:sz w:val="20"/>
          <w:szCs w:val="20"/>
          <w:lang w:val="en-US"/>
        </w:rPr>
        <w:t>___</w:t>
      </w:r>
      <w:r w:rsidR="00DF4A7D" w:rsidRPr="006E5B4A">
        <w:rPr>
          <w:rFonts w:ascii="Times New Roman" w:hAnsi="Times New Roman" w:cs="Times New Roman"/>
          <w:sz w:val="20"/>
          <w:szCs w:val="20"/>
          <w:lang w:val="en-US"/>
        </w:rPr>
        <w:t>_</w:t>
      </w:r>
    </w:p>
    <w:p w14:paraId="1D7ECCA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247DB986" w14:textId="77777777" w:rsidR="00437A2D" w:rsidRPr="006E5B4A" w:rsidRDefault="00437A2D" w:rsidP="00437A2D">
      <w:pPr>
        <w:spacing w:after="0" w:line="240" w:lineRule="auto"/>
        <w:jc w:val="both"/>
        <w:rPr>
          <w:rFonts w:ascii="Times New Roman" w:hAnsi="Times New Roman" w:cs="Times New Roman"/>
          <w:sz w:val="20"/>
          <w:szCs w:val="20"/>
          <w:lang w:val="en-US"/>
        </w:rPr>
      </w:pPr>
      <w:r w:rsidRPr="006E5B4A">
        <w:rPr>
          <w:rFonts w:ascii="Times New Roman" w:hAnsi="Times New Roman" w:cs="Times New Roman"/>
          <w:sz w:val="20"/>
          <w:szCs w:val="20"/>
          <w:lang w:val="en-US"/>
        </w:rPr>
        <w:t>__________________________________________________________________________</w:t>
      </w:r>
      <w:r w:rsidR="00452A41" w:rsidRPr="006E5B4A">
        <w:rPr>
          <w:rFonts w:ascii="Times New Roman" w:hAnsi="Times New Roman" w:cs="Times New Roman"/>
          <w:sz w:val="20"/>
          <w:szCs w:val="20"/>
          <w:lang w:val="en-US"/>
        </w:rPr>
        <w:t>_______________</w:t>
      </w:r>
    </w:p>
    <w:p w14:paraId="06430C85" w14:textId="77777777" w:rsidR="00437A2D" w:rsidRPr="006E5B4A" w:rsidRDefault="00437A2D" w:rsidP="00C424F6">
      <w:pPr>
        <w:spacing w:after="0" w:line="240" w:lineRule="auto"/>
        <w:jc w:val="both"/>
        <w:rPr>
          <w:rFonts w:ascii="Times New Roman" w:hAnsi="Times New Roman" w:cs="Times New Roman"/>
          <w:sz w:val="10"/>
          <w:szCs w:val="10"/>
          <w:lang w:val="en-US"/>
        </w:rPr>
      </w:pPr>
    </w:p>
    <w:p w14:paraId="5543FEB1" w14:textId="77777777" w:rsidR="00C424F6" w:rsidRPr="006E5B4A" w:rsidRDefault="00437A2D" w:rsidP="00C424F6">
      <w:pPr>
        <w:spacing w:after="0" w:line="240" w:lineRule="auto"/>
        <w:jc w:val="both"/>
        <w:rPr>
          <w:rFonts w:ascii="Times New Roman" w:hAnsi="Times New Roman" w:cs="Times New Roman"/>
          <w:sz w:val="24"/>
          <w:szCs w:val="24"/>
          <w:lang w:val="en-US"/>
        </w:rPr>
      </w:pPr>
      <w:proofErr w:type="spellStart"/>
      <w:r w:rsidRPr="006E5B4A">
        <w:rPr>
          <w:rFonts w:ascii="Times New Roman" w:hAnsi="Times New Roman" w:cs="Times New Roman"/>
          <w:sz w:val="24"/>
          <w:szCs w:val="24"/>
          <w:lang w:val="en-US"/>
        </w:rPr>
        <w:t>Cондай-ақ</w:t>
      </w:r>
      <w:proofErr w:type="spellEnd"/>
      <w:r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қосымша</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мәліметтері</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болған</w:t>
      </w:r>
      <w:proofErr w:type="spellEnd"/>
      <w:r w:rsidR="00C424F6" w:rsidRPr="006E5B4A">
        <w:rPr>
          <w:rFonts w:ascii="Times New Roman" w:hAnsi="Times New Roman" w:cs="Times New Roman"/>
          <w:sz w:val="24"/>
          <w:szCs w:val="24"/>
          <w:lang w:val="en-US"/>
        </w:rPr>
        <w:t xml:space="preserve"> </w:t>
      </w:r>
      <w:proofErr w:type="spellStart"/>
      <w:r w:rsidR="00C424F6" w:rsidRPr="006E5B4A">
        <w:rPr>
          <w:rFonts w:ascii="Times New Roman" w:hAnsi="Times New Roman" w:cs="Times New Roman"/>
          <w:sz w:val="24"/>
          <w:szCs w:val="24"/>
          <w:lang w:val="en-US"/>
        </w:rPr>
        <w:t>жағдайда</w:t>
      </w:r>
      <w:proofErr w:type="spellEnd"/>
      <w:r w:rsidR="00C424F6" w:rsidRPr="006E5B4A">
        <w:rPr>
          <w:rFonts w:ascii="Times New Roman" w:hAnsi="Times New Roman" w:cs="Times New Roman"/>
          <w:sz w:val="24"/>
          <w:szCs w:val="24"/>
          <w:lang w:val="en-US"/>
        </w:rPr>
        <w:t>)</w:t>
      </w:r>
    </w:p>
    <w:p w14:paraId="2C8EA4DE"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757A6F2"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78AC8AFF" w14:textId="77777777" w:rsidR="00452A41" w:rsidRPr="006E5B4A" w:rsidRDefault="00452A41"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sz w:val="20"/>
          <w:szCs w:val="20"/>
          <w:lang w:val="en-US"/>
        </w:rPr>
        <w:t>_________________________________________________________________________________________</w:t>
      </w:r>
    </w:p>
    <w:p w14:paraId="0E5D46DC" w14:textId="77777777" w:rsidR="00C424F6" w:rsidRPr="006E5B4A" w:rsidRDefault="00C424F6" w:rsidP="00F7191E">
      <w:pPr>
        <w:spacing w:after="0" w:line="240" w:lineRule="auto"/>
        <w:rPr>
          <w:rFonts w:ascii="Times New Roman" w:hAnsi="Times New Roman" w:cs="Times New Roman"/>
          <w:sz w:val="24"/>
          <w:szCs w:val="24"/>
          <w:lang w:val="kk-KZ"/>
        </w:rPr>
      </w:pPr>
    </w:p>
    <w:p w14:paraId="2B7420E4" w14:textId="77777777" w:rsidR="00437A2D" w:rsidRPr="006E5B4A" w:rsidRDefault="00437A2D" w:rsidP="00452A41">
      <w:pPr>
        <w:spacing w:after="0" w:line="240" w:lineRule="auto"/>
        <w:rPr>
          <w:rFonts w:ascii="Times New Roman" w:hAnsi="Times New Roman" w:cs="Times New Roman"/>
          <w:sz w:val="28"/>
          <w:lang w:val="en-US"/>
        </w:rPr>
      </w:pPr>
    </w:p>
    <w:p w14:paraId="211EA2CC" w14:textId="77777777" w:rsidR="00452A41" w:rsidRPr="006E5B4A" w:rsidRDefault="00437A2D" w:rsidP="00452A41">
      <w:pPr>
        <w:spacing w:after="0" w:line="240" w:lineRule="auto"/>
        <w:jc w:val="both"/>
        <w:rPr>
          <w:rFonts w:ascii="Times New Roman" w:hAnsi="Times New Roman" w:cs="Times New Roman"/>
          <w:sz w:val="20"/>
          <w:szCs w:val="20"/>
        </w:rPr>
      </w:pPr>
      <w:r w:rsidRPr="006E5B4A">
        <w:rPr>
          <w:rFonts w:ascii="Times New Roman" w:hAnsi="Times New Roman" w:cs="Times New Roman"/>
          <w:lang w:val="kk-KZ"/>
        </w:rPr>
        <w:t>20____</w:t>
      </w:r>
      <w:r w:rsidRPr="006E5B4A">
        <w:rPr>
          <w:rFonts w:ascii="Times New Roman" w:hAnsi="Times New Roman" w:cs="Times New Roman"/>
        </w:rPr>
        <w:t xml:space="preserve">_ </w:t>
      </w:r>
      <w:r w:rsidRPr="006E5B4A">
        <w:rPr>
          <w:rFonts w:ascii="Times New Roman" w:hAnsi="Times New Roman" w:cs="Times New Roman"/>
          <w:lang w:val="kk-KZ"/>
        </w:rPr>
        <w:t xml:space="preserve">жылғы </w:t>
      </w:r>
      <w:r w:rsidR="00DF4A7D" w:rsidRPr="006E5B4A">
        <w:rPr>
          <w:rFonts w:ascii="Times New Roman" w:hAnsi="Times New Roman" w:cs="Times New Roman"/>
          <w:lang w:val="kk-KZ"/>
        </w:rPr>
        <w:t>«</w:t>
      </w:r>
      <w:r w:rsidRPr="006E5B4A">
        <w:rPr>
          <w:rFonts w:ascii="Times New Roman" w:hAnsi="Times New Roman" w:cs="Times New Roman"/>
          <w:lang w:val="kk-KZ"/>
        </w:rPr>
        <w:t>____</w:t>
      </w:r>
      <w:r w:rsidR="00DF4A7D" w:rsidRPr="006E5B4A">
        <w:rPr>
          <w:rFonts w:ascii="Times New Roman" w:hAnsi="Times New Roman" w:cs="Times New Roman"/>
        </w:rPr>
        <w:t>»</w:t>
      </w:r>
      <w:r w:rsidRPr="006E5B4A">
        <w:rPr>
          <w:rFonts w:ascii="Times New Roman" w:hAnsi="Times New Roman" w:cs="Times New Roman"/>
        </w:rPr>
        <w:t xml:space="preserve">_______________  </w:t>
      </w:r>
      <w:r w:rsidR="00452A41" w:rsidRPr="006E5B4A">
        <w:rPr>
          <w:rFonts w:ascii="Times New Roman" w:hAnsi="Times New Roman" w:cs="Times New Roman"/>
        </w:rPr>
        <w:t xml:space="preserve">             </w:t>
      </w:r>
      <w:r w:rsidRPr="006E5B4A">
        <w:rPr>
          <w:rFonts w:ascii="Times New Roman" w:hAnsi="Times New Roman" w:cs="Times New Roman"/>
        </w:rPr>
        <w:t xml:space="preserve"> ____________________</w:t>
      </w:r>
      <w:r w:rsidR="00452A41" w:rsidRPr="006E5B4A">
        <w:rPr>
          <w:rFonts w:ascii="Times New Roman" w:hAnsi="Times New Roman" w:cs="Times New Roman"/>
        </w:rPr>
        <w:t>__</w:t>
      </w:r>
      <w:r w:rsidRPr="006E5B4A">
        <w:rPr>
          <w:rFonts w:ascii="Times New Roman" w:hAnsi="Times New Roman" w:cs="Times New Roman"/>
          <w:sz w:val="20"/>
          <w:szCs w:val="20"/>
        </w:rPr>
        <w:br/>
      </w: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r w:rsidR="00B00AEE" w:rsidRPr="006E5B4A">
        <w:rPr>
          <w:rFonts w:ascii="Times New Roman" w:hAnsi="Times New Roman" w:cs="Times New Roman"/>
          <w:i/>
          <w:sz w:val="20"/>
          <w:szCs w:val="20"/>
          <w:lang w:val="en-US"/>
        </w:rPr>
        <w:t xml:space="preserve">               </w:t>
      </w:r>
      <w:r w:rsidRPr="006E5B4A">
        <w:rPr>
          <w:rFonts w:ascii="Times New Roman" w:hAnsi="Times New Roman" w:cs="Times New Roman"/>
          <w:i/>
          <w:sz w:val="20"/>
          <w:szCs w:val="20"/>
        </w:rPr>
        <w:t xml:space="preserve"> </w:t>
      </w:r>
      <w:r w:rsidR="00452A41" w:rsidRPr="006E5B4A">
        <w:rPr>
          <w:rFonts w:ascii="Times New Roman" w:hAnsi="Times New Roman" w:cs="Times New Roman"/>
          <w:sz w:val="20"/>
          <w:szCs w:val="20"/>
        </w:rPr>
        <w:t>(</w:t>
      </w:r>
      <w:r w:rsidR="00452A41" w:rsidRPr="006E5B4A">
        <w:rPr>
          <w:rFonts w:ascii="Times New Roman" w:hAnsi="Times New Roman" w:cs="Times New Roman"/>
          <w:sz w:val="20"/>
          <w:szCs w:val="20"/>
          <w:lang w:val="kk-KZ"/>
        </w:rPr>
        <w:t>қ</w:t>
      </w:r>
      <w:proofErr w:type="spellStart"/>
      <w:r w:rsidR="00452A41" w:rsidRPr="006E5B4A">
        <w:rPr>
          <w:rFonts w:ascii="Times New Roman" w:hAnsi="Times New Roman" w:cs="Times New Roman"/>
          <w:sz w:val="20"/>
          <w:szCs w:val="20"/>
        </w:rPr>
        <w:t>олы</w:t>
      </w:r>
      <w:proofErr w:type="spellEnd"/>
      <w:r w:rsidR="00452A41" w:rsidRPr="006E5B4A">
        <w:rPr>
          <w:rFonts w:ascii="Times New Roman" w:hAnsi="Times New Roman" w:cs="Times New Roman"/>
          <w:sz w:val="20"/>
          <w:szCs w:val="20"/>
        </w:rPr>
        <w:t>)</w:t>
      </w:r>
    </w:p>
    <w:p w14:paraId="2F582907" w14:textId="77777777" w:rsidR="00437A2D" w:rsidRPr="006E5B4A" w:rsidRDefault="00437A2D" w:rsidP="00452A41">
      <w:pPr>
        <w:spacing w:after="0" w:line="240" w:lineRule="auto"/>
        <w:jc w:val="both"/>
        <w:rPr>
          <w:rFonts w:ascii="Times New Roman" w:hAnsi="Times New Roman" w:cs="Times New Roman"/>
          <w:i/>
          <w:sz w:val="20"/>
          <w:szCs w:val="20"/>
          <w:lang w:val="kk-KZ"/>
        </w:rPr>
      </w:pPr>
      <w:r w:rsidRPr="006E5B4A">
        <w:rPr>
          <w:rFonts w:ascii="Times New Roman" w:hAnsi="Times New Roman" w:cs="Times New Roman"/>
          <w:i/>
          <w:sz w:val="20"/>
          <w:szCs w:val="20"/>
        </w:rPr>
        <w:t xml:space="preserve">                  </w:t>
      </w:r>
      <w:r w:rsidR="00452A41" w:rsidRPr="006E5B4A">
        <w:rPr>
          <w:rFonts w:ascii="Times New Roman" w:hAnsi="Times New Roman" w:cs="Times New Roman"/>
          <w:i/>
          <w:sz w:val="20"/>
          <w:szCs w:val="20"/>
        </w:rPr>
        <w:t xml:space="preserve"> </w:t>
      </w:r>
    </w:p>
    <w:p w14:paraId="642ABEDE" w14:textId="77777777" w:rsidR="00DF4A7D" w:rsidRPr="006E5B4A"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6E5B4A" w14:paraId="370774D2" w14:textId="77777777" w:rsidTr="006F7468">
        <w:trPr>
          <w:trHeight w:val="781"/>
        </w:trPr>
        <w:tc>
          <w:tcPr>
            <w:tcW w:w="5920" w:type="dxa"/>
          </w:tcPr>
          <w:p w14:paraId="56E935DF"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14:paraId="4BC48314" w14:textId="77777777" w:rsidR="00301843" w:rsidRPr="006E5B4A"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14:paraId="4CE572A7"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Мемлекеттік білім беру ұйымдарының</w:t>
            </w:r>
          </w:p>
          <w:p w14:paraId="196C4916"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rPr>
              <w:t>б</w:t>
            </w:r>
            <w:r w:rsidRPr="006E5B4A">
              <w:rPr>
                <w:rFonts w:ascii="Times New Roman" w:hAnsi="Times New Roman" w:cs="Times New Roman"/>
                <w:sz w:val="16"/>
                <w:szCs w:val="16"/>
                <w:lang w:val="kk-KZ"/>
              </w:rPr>
              <w:t>ірінші басшылары мен педагогтерін</w:t>
            </w:r>
          </w:p>
          <w:p w14:paraId="6A3C915A" w14:textId="77777777"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лауазымға тағайындау, лауазымнан босату</w:t>
            </w:r>
          </w:p>
          <w:p w14:paraId="30A12B06" w14:textId="210BBAF6" w:rsidR="00301843" w:rsidRPr="006E5B4A" w:rsidRDefault="00301843" w:rsidP="00B0496E">
            <w:pPr>
              <w:autoSpaceDE w:val="0"/>
              <w:autoSpaceDN w:val="0"/>
              <w:adjustRightInd w:val="0"/>
              <w:jc w:val="center"/>
              <w:rPr>
                <w:rFonts w:ascii="Times New Roman" w:hAnsi="Times New Roman" w:cs="Times New Roman"/>
                <w:sz w:val="16"/>
                <w:szCs w:val="16"/>
                <w:lang w:val="kk-KZ"/>
              </w:rPr>
            </w:pPr>
            <w:r w:rsidRPr="006E5B4A">
              <w:rPr>
                <w:rFonts w:ascii="Times New Roman" w:hAnsi="Times New Roman" w:cs="Times New Roman"/>
                <w:sz w:val="16"/>
                <w:szCs w:val="16"/>
                <w:lang w:val="kk-KZ"/>
              </w:rPr>
              <w:t>қағидаларына 1</w:t>
            </w:r>
            <w:r w:rsidR="00581C65">
              <w:rPr>
                <w:rFonts w:ascii="Times New Roman" w:hAnsi="Times New Roman" w:cs="Times New Roman"/>
                <w:sz w:val="16"/>
                <w:szCs w:val="16"/>
                <w:lang w:val="kk-KZ"/>
              </w:rPr>
              <w:t>6</w:t>
            </w:r>
            <w:r w:rsidRPr="006E5B4A">
              <w:rPr>
                <w:rFonts w:ascii="Times New Roman" w:hAnsi="Times New Roman" w:cs="Times New Roman"/>
                <w:sz w:val="16"/>
                <w:szCs w:val="16"/>
                <w:lang w:val="kk-KZ"/>
              </w:rPr>
              <w:t>-қосымша</w:t>
            </w:r>
          </w:p>
          <w:p w14:paraId="31FC4C4A" w14:textId="77777777" w:rsidR="00301843" w:rsidRPr="006E5B4A"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6E5B4A">
              <w:rPr>
                <w:rFonts w:ascii="Times New Roman" w:hAnsi="Times New Roman" w:cs="Times New Roman"/>
                <w:sz w:val="16"/>
                <w:szCs w:val="16"/>
              </w:rPr>
              <w:t>Нысан</w:t>
            </w:r>
            <w:proofErr w:type="spellEnd"/>
          </w:p>
        </w:tc>
      </w:tr>
    </w:tbl>
    <w:p w14:paraId="34197023" w14:textId="77777777" w:rsidR="00452A41" w:rsidRPr="006E5B4A" w:rsidRDefault="00452A41" w:rsidP="00F7191E">
      <w:pPr>
        <w:spacing w:after="0" w:line="240" w:lineRule="auto"/>
        <w:rPr>
          <w:rFonts w:ascii="Times New Roman" w:hAnsi="Times New Roman" w:cs="Times New Roman"/>
          <w:sz w:val="24"/>
          <w:szCs w:val="24"/>
          <w:lang w:val="en-US"/>
        </w:rPr>
      </w:pPr>
    </w:p>
    <w:p w14:paraId="4EEFAC01" w14:textId="77777777" w:rsidR="001B695E" w:rsidRPr="006E5B4A" w:rsidRDefault="001B695E" w:rsidP="001B695E">
      <w:pPr>
        <w:spacing w:after="0"/>
        <w:jc w:val="center"/>
        <w:rPr>
          <w:rFonts w:ascii="Times New Roman" w:hAnsi="Times New Roman" w:cs="Times New Roman"/>
          <w:b/>
          <w:color w:val="000000"/>
          <w:lang w:val="en-US"/>
        </w:rPr>
      </w:pPr>
      <w:proofErr w:type="spellStart"/>
      <w:r w:rsidRPr="006E5B4A">
        <w:rPr>
          <w:rFonts w:ascii="Times New Roman" w:hAnsi="Times New Roman" w:cs="Times New Roman"/>
          <w:b/>
          <w:color w:val="000000"/>
        </w:rPr>
        <w:t>Педагогтің</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немесе</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уақытша</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b/>
          <w:color w:val="000000"/>
        </w:rPr>
        <w:t>бос</w:t>
      </w:r>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лауазымына</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кандидаттың</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бағалау</w:t>
      </w:r>
      <w:proofErr w:type="spellEnd"/>
      <w:r w:rsidRPr="006E5B4A">
        <w:rPr>
          <w:rFonts w:ascii="Times New Roman" w:hAnsi="Times New Roman" w:cs="Times New Roman"/>
          <w:b/>
          <w:color w:val="000000"/>
          <w:lang w:val="en-US"/>
        </w:rPr>
        <w:t xml:space="preserve"> </w:t>
      </w:r>
      <w:proofErr w:type="spellStart"/>
      <w:r w:rsidRPr="006E5B4A">
        <w:rPr>
          <w:rFonts w:ascii="Times New Roman" w:hAnsi="Times New Roman" w:cs="Times New Roman"/>
          <w:b/>
          <w:color w:val="000000"/>
        </w:rPr>
        <w:t>парағы</w:t>
      </w:r>
      <w:proofErr w:type="spellEnd"/>
      <w:r w:rsidRPr="006E5B4A">
        <w:rPr>
          <w:rFonts w:ascii="Times New Roman" w:hAnsi="Times New Roman" w:cs="Times New Roman"/>
          <w:b/>
          <w:color w:val="000000"/>
          <w:lang w:val="en-US"/>
        </w:rPr>
        <w:t xml:space="preserve"> </w:t>
      </w:r>
      <w:r w:rsidRPr="006E5B4A">
        <w:rPr>
          <w:rFonts w:ascii="Times New Roman" w:hAnsi="Times New Roman" w:cs="Times New Roman"/>
          <w:sz w:val="20"/>
          <w:szCs w:val="20"/>
          <w:lang w:val="en-US"/>
        </w:rPr>
        <w:t>_________________________________________________________</w:t>
      </w:r>
      <w:r w:rsidR="00610B31" w:rsidRPr="006E5B4A">
        <w:rPr>
          <w:rFonts w:ascii="Times New Roman" w:hAnsi="Times New Roman" w:cs="Times New Roman"/>
          <w:sz w:val="20"/>
          <w:szCs w:val="20"/>
          <w:lang w:val="en-US"/>
        </w:rPr>
        <w:t>______________________________</w:t>
      </w:r>
      <w:r w:rsidR="006F7468" w:rsidRPr="006E5B4A">
        <w:rPr>
          <w:rFonts w:ascii="Times New Roman" w:hAnsi="Times New Roman" w:cs="Times New Roman"/>
          <w:sz w:val="20"/>
          <w:szCs w:val="20"/>
          <w:lang w:val="en-US"/>
        </w:rPr>
        <w:t>_</w:t>
      </w:r>
      <w:r w:rsidR="00610B31" w:rsidRPr="006E5B4A">
        <w:rPr>
          <w:rFonts w:ascii="Times New Roman" w:hAnsi="Times New Roman" w:cs="Times New Roman"/>
          <w:sz w:val="20"/>
          <w:szCs w:val="20"/>
          <w:lang w:val="en-US"/>
        </w:rPr>
        <w:t>_</w:t>
      </w:r>
      <w:r w:rsidRPr="006E5B4A">
        <w:rPr>
          <w:rFonts w:ascii="Times New Roman" w:hAnsi="Times New Roman" w:cs="Times New Roman"/>
          <w:b/>
          <w:color w:val="000000"/>
          <w:lang w:val="en-US"/>
        </w:rPr>
        <w:t xml:space="preserve">  </w:t>
      </w:r>
    </w:p>
    <w:p w14:paraId="331757D5" w14:textId="77777777" w:rsidR="00333062" w:rsidRDefault="001B695E" w:rsidP="00333062">
      <w:pPr>
        <w:spacing w:after="0"/>
        <w:jc w:val="center"/>
        <w:rPr>
          <w:rFonts w:ascii="Times New Roman" w:hAnsi="Times New Roman" w:cs="Times New Roman"/>
          <w:color w:val="000000"/>
          <w:sz w:val="20"/>
          <w:szCs w:val="20"/>
          <w:lang w:val="en-US"/>
        </w:rPr>
      </w:pP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Т</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Ә</w:t>
      </w:r>
      <w:r w:rsidRPr="006E5B4A">
        <w:rPr>
          <w:rFonts w:ascii="Times New Roman" w:hAnsi="Times New Roman" w:cs="Times New Roman"/>
          <w:color w:val="000000"/>
          <w:sz w:val="20"/>
          <w:szCs w:val="20"/>
          <w:lang w:val="en-US"/>
        </w:rPr>
        <w:t>.</w:t>
      </w:r>
      <w:r w:rsidRPr="006E5B4A">
        <w:rPr>
          <w:rFonts w:ascii="Times New Roman" w:hAnsi="Times New Roman" w:cs="Times New Roman"/>
          <w:color w:val="000000"/>
          <w:sz w:val="20"/>
          <w:szCs w:val="20"/>
        </w:rPr>
        <w:t>А</w:t>
      </w:r>
      <w:r w:rsidRPr="006E5B4A">
        <w:rPr>
          <w:rFonts w:ascii="Times New Roman" w:hAnsi="Times New Roman" w:cs="Times New Roman"/>
          <w:color w:val="000000"/>
          <w:sz w:val="20"/>
          <w:szCs w:val="20"/>
          <w:lang w:val="en-US"/>
        </w:rPr>
        <w:t>. (</w:t>
      </w:r>
      <w:proofErr w:type="spellStart"/>
      <w:r w:rsidRPr="006E5B4A">
        <w:rPr>
          <w:rFonts w:ascii="Times New Roman" w:hAnsi="Times New Roman" w:cs="Times New Roman"/>
          <w:color w:val="000000"/>
          <w:sz w:val="20"/>
          <w:szCs w:val="20"/>
        </w:rPr>
        <w:t>болған</w:t>
      </w:r>
      <w:proofErr w:type="spellEnd"/>
      <w:r w:rsidRPr="006E5B4A">
        <w:rPr>
          <w:rFonts w:ascii="Times New Roman" w:hAnsi="Times New Roman" w:cs="Times New Roman"/>
          <w:color w:val="000000"/>
          <w:sz w:val="20"/>
          <w:szCs w:val="20"/>
          <w:lang w:val="en-US"/>
        </w:rPr>
        <w:t xml:space="preserve"> </w:t>
      </w:r>
      <w:proofErr w:type="spellStart"/>
      <w:r w:rsidRPr="006E5B4A">
        <w:rPr>
          <w:rFonts w:ascii="Times New Roman" w:hAnsi="Times New Roman" w:cs="Times New Roman"/>
          <w:color w:val="000000"/>
          <w:sz w:val="20"/>
          <w:szCs w:val="20"/>
        </w:rPr>
        <w:t>жағдайда</w:t>
      </w:r>
      <w:proofErr w:type="spellEnd"/>
      <w:r w:rsidRPr="006E5B4A">
        <w:rPr>
          <w:rFonts w:ascii="Times New Roman" w:hAnsi="Times New Roman" w:cs="Times New Roman"/>
          <w:color w:val="000000"/>
          <w:sz w:val="20"/>
          <w:szCs w:val="20"/>
          <w:lang w:val="en-US"/>
        </w:rPr>
        <w:t>))</w:t>
      </w:r>
    </w:p>
    <w:p w14:paraId="34F5534B" w14:textId="77777777" w:rsidR="00333062" w:rsidRPr="00333062" w:rsidRDefault="00333062" w:rsidP="00333062">
      <w:pPr>
        <w:spacing w:after="0"/>
        <w:rPr>
          <w:rFonts w:ascii="Times New Roman" w:hAnsi="Times New Roman" w:cs="Times New Roman"/>
          <w:sz w:val="28"/>
          <w:lang w:val="en-US"/>
        </w:rPr>
      </w:pPr>
      <w:r w:rsidRPr="00333062">
        <w:rPr>
          <w:rFonts w:ascii="Times New Roman" w:hAnsi="Times New Roman" w:cs="Times New Roman"/>
          <w:sz w:val="28"/>
          <w:lang w:val="en-US"/>
        </w:rPr>
        <w:t xml:space="preserve"> </w:t>
      </w:r>
    </w:p>
    <w:tbl>
      <w:tblPr>
        <w:tblW w:w="1039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985"/>
        <w:gridCol w:w="2835"/>
        <w:gridCol w:w="4252"/>
        <w:gridCol w:w="851"/>
      </w:tblGrid>
      <w:tr w:rsidR="00333062" w:rsidRPr="0070532E" w14:paraId="6CD568A3" w14:textId="77777777" w:rsidTr="002A3CB4">
        <w:trPr>
          <w:trHeight w:val="521"/>
        </w:trPr>
        <w:tc>
          <w:tcPr>
            <w:tcW w:w="467" w:type="dxa"/>
            <w:tcMar>
              <w:top w:w="15" w:type="dxa"/>
              <w:left w:w="15" w:type="dxa"/>
              <w:bottom w:w="15" w:type="dxa"/>
              <w:right w:w="15" w:type="dxa"/>
            </w:tcMar>
            <w:vAlign w:val="center"/>
          </w:tcPr>
          <w:p w14:paraId="4289367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w:t>
            </w:r>
          </w:p>
        </w:tc>
        <w:tc>
          <w:tcPr>
            <w:tcW w:w="1985" w:type="dxa"/>
            <w:tcMar>
              <w:top w:w="15" w:type="dxa"/>
              <w:left w:w="15" w:type="dxa"/>
              <w:bottom w:w="15" w:type="dxa"/>
              <w:right w:w="15" w:type="dxa"/>
            </w:tcMar>
            <w:vAlign w:val="center"/>
          </w:tcPr>
          <w:p w14:paraId="24FA70D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Өлшемшарттар</w:t>
            </w:r>
            <w:proofErr w:type="spellEnd"/>
          </w:p>
        </w:tc>
        <w:tc>
          <w:tcPr>
            <w:tcW w:w="2835" w:type="dxa"/>
            <w:tcMar>
              <w:top w:w="15" w:type="dxa"/>
              <w:left w:w="15" w:type="dxa"/>
              <w:bottom w:w="15" w:type="dxa"/>
              <w:right w:w="15" w:type="dxa"/>
            </w:tcMar>
            <w:vAlign w:val="center"/>
          </w:tcPr>
          <w:p w14:paraId="36C8594D"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vAlign w:val="center"/>
          </w:tcPr>
          <w:p w14:paraId="3F16AD59"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Балл </w:t>
            </w:r>
            <w:proofErr w:type="spellStart"/>
            <w:r w:rsidRPr="00333062">
              <w:rPr>
                <w:rFonts w:ascii="Times New Roman" w:hAnsi="Times New Roman" w:cs="Times New Roman"/>
                <w:sz w:val="18"/>
                <w:szCs w:val="18"/>
              </w:rPr>
              <w:t>сандары</w:t>
            </w:r>
            <w:proofErr w:type="spellEnd"/>
            <w:r w:rsidRPr="00333062">
              <w:rPr>
                <w:rFonts w:ascii="Times New Roman" w:hAnsi="Times New Roman" w:cs="Times New Roman"/>
                <w:sz w:val="18"/>
                <w:szCs w:val="18"/>
              </w:rPr>
              <w:t xml:space="preserve"> (1-ден 20-ға </w:t>
            </w:r>
            <w:proofErr w:type="spellStart"/>
            <w:r w:rsidRPr="00333062">
              <w:rPr>
                <w:rFonts w:ascii="Times New Roman" w:hAnsi="Times New Roman" w:cs="Times New Roman"/>
                <w:sz w:val="18"/>
                <w:szCs w:val="18"/>
              </w:rPr>
              <w:t>дейін</w:t>
            </w:r>
            <w:proofErr w:type="spellEnd"/>
            <w:r w:rsidRPr="00333062">
              <w:rPr>
                <w:rFonts w:ascii="Times New Roman" w:hAnsi="Times New Roman" w:cs="Times New Roman"/>
                <w:sz w:val="18"/>
                <w:szCs w:val="18"/>
              </w:rPr>
              <w:t>)</w:t>
            </w:r>
          </w:p>
        </w:tc>
        <w:tc>
          <w:tcPr>
            <w:tcW w:w="851" w:type="dxa"/>
          </w:tcPr>
          <w:p w14:paraId="64050905" w14:textId="77777777" w:rsidR="00333062" w:rsidRPr="00333062" w:rsidRDefault="00333062" w:rsidP="002A3CB4">
            <w:pPr>
              <w:spacing w:after="0" w:line="240" w:lineRule="auto"/>
              <w:jc w:val="both"/>
              <w:rPr>
                <w:rFonts w:ascii="Times New Roman" w:hAnsi="Times New Roman" w:cs="Times New Roman"/>
                <w:sz w:val="18"/>
                <w:szCs w:val="18"/>
              </w:rPr>
            </w:pPr>
          </w:p>
          <w:p w14:paraId="3037EEE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Баға</w:t>
            </w:r>
            <w:proofErr w:type="spellEnd"/>
            <w:r w:rsidRPr="0070532E">
              <w:rPr>
                <w:rFonts w:ascii="Times New Roman" w:hAnsi="Times New Roman" w:cs="Times New Roman"/>
                <w:sz w:val="18"/>
                <w:szCs w:val="18"/>
                <w:lang w:val="en-US"/>
              </w:rPr>
              <w:t xml:space="preserve"> </w:t>
            </w:r>
          </w:p>
        </w:tc>
      </w:tr>
      <w:tr w:rsidR="00333062" w:rsidRPr="0070532E" w14:paraId="7F309FDE" w14:textId="77777777" w:rsidTr="002A3CB4">
        <w:trPr>
          <w:trHeight w:val="966"/>
        </w:trPr>
        <w:tc>
          <w:tcPr>
            <w:tcW w:w="467" w:type="dxa"/>
            <w:tcMar>
              <w:top w:w="15" w:type="dxa"/>
              <w:left w:w="15" w:type="dxa"/>
              <w:bottom w:w="15" w:type="dxa"/>
              <w:right w:w="15" w:type="dxa"/>
            </w:tcMar>
          </w:tcPr>
          <w:p w14:paraId="521C290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w:t>
            </w:r>
          </w:p>
        </w:tc>
        <w:tc>
          <w:tcPr>
            <w:tcW w:w="1985" w:type="dxa"/>
            <w:tcMar>
              <w:top w:w="15" w:type="dxa"/>
              <w:left w:w="15" w:type="dxa"/>
              <w:bottom w:w="15" w:type="dxa"/>
              <w:right w:w="15" w:type="dxa"/>
            </w:tcMar>
          </w:tcPr>
          <w:p w14:paraId="1D5FD109"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деңгейі</w:t>
            </w:r>
            <w:proofErr w:type="spellEnd"/>
          </w:p>
        </w:tc>
        <w:tc>
          <w:tcPr>
            <w:tcW w:w="2835" w:type="dxa"/>
            <w:tcMar>
              <w:top w:w="15" w:type="dxa"/>
              <w:left w:w="15" w:type="dxa"/>
              <w:bottom w:w="15" w:type="dxa"/>
              <w:right w:w="15" w:type="dxa"/>
            </w:tcMar>
          </w:tcPr>
          <w:p w14:paraId="7FE2FCAA"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дипломға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көшірмелері</w:t>
            </w:r>
            <w:proofErr w:type="spellEnd"/>
          </w:p>
        </w:tc>
        <w:tc>
          <w:tcPr>
            <w:tcW w:w="4252" w:type="dxa"/>
            <w:tcMar>
              <w:top w:w="15" w:type="dxa"/>
              <w:left w:w="15" w:type="dxa"/>
              <w:bottom w:w="15" w:type="dxa"/>
              <w:right w:w="15" w:type="dxa"/>
            </w:tcMar>
          </w:tcPr>
          <w:p w14:paraId="4204010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техникалық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p>
          <w:p w14:paraId="2EA7C8A7"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күндізгі</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p>
          <w:p w14:paraId="75C96C1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күндізгі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үздік</w:t>
            </w:r>
            <w:proofErr w:type="spellEnd"/>
            <w:r w:rsidRPr="0070532E">
              <w:rPr>
                <w:rFonts w:ascii="Times New Roman" w:hAnsi="Times New Roman" w:cs="Times New Roman"/>
                <w:sz w:val="18"/>
                <w:szCs w:val="18"/>
                <w:lang w:val="en-US"/>
              </w:rPr>
              <w:t xml:space="preserve">= 3 </w:t>
            </w:r>
            <w:proofErr w:type="spellStart"/>
            <w:r w:rsidRPr="0070532E">
              <w:rPr>
                <w:rFonts w:ascii="Times New Roman" w:hAnsi="Times New Roman" w:cs="Times New Roman"/>
                <w:sz w:val="18"/>
                <w:szCs w:val="18"/>
                <w:lang w:val="en-US"/>
              </w:rPr>
              <w:t>балл</w:t>
            </w:r>
            <w:proofErr w:type="spellEnd"/>
          </w:p>
          <w:p w14:paraId="4B4545E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магистр</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p>
          <w:p w14:paraId="3B97F075"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жоғары</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сыртқы</w:t>
            </w:r>
            <w:proofErr w:type="spellEnd"/>
            <w:r w:rsidRPr="00333062">
              <w:rPr>
                <w:rFonts w:ascii="Times New Roman" w:hAnsi="Times New Roman" w:cs="Times New Roman"/>
                <w:sz w:val="18"/>
                <w:szCs w:val="18"/>
              </w:rPr>
              <w:t>/</w:t>
            </w:r>
            <w:proofErr w:type="spellStart"/>
            <w:r w:rsidRPr="00333062">
              <w:rPr>
                <w:rFonts w:ascii="Times New Roman" w:hAnsi="Times New Roman" w:cs="Times New Roman"/>
                <w:sz w:val="18"/>
                <w:szCs w:val="18"/>
              </w:rPr>
              <w:t>қашықтан</w:t>
            </w:r>
            <w:proofErr w:type="spellEnd"/>
            <w:r w:rsidRPr="00333062">
              <w:rPr>
                <w:rFonts w:ascii="Times New Roman" w:hAnsi="Times New Roman" w:cs="Times New Roman"/>
                <w:sz w:val="18"/>
                <w:szCs w:val="18"/>
              </w:rPr>
              <w:t xml:space="preserve"> = минус 2 балл</w:t>
            </w:r>
          </w:p>
        </w:tc>
        <w:tc>
          <w:tcPr>
            <w:tcW w:w="851" w:type="dxa"/>
          </w:tcPr>
          <w:p w14:paraId="4EF09929" w14:textId="77777777" w:rsidR="00333062" w:rsidRPr="00333062" w:rsidRDefault="00333062" w:rsidP="002A3CB4">
            <w:pPr>
              <w:spacing w:after="0" w:line="240" w:lineRule="auto"/>
              <w:jc w:val="both"/>
              <w:rPr>
                <w:rFonts w:ascii="Times New Roman" w:hAnsi="Times New Roman" w:cs="Times New Roman"/>
                <w:sz w:val="18"/>
                <w:szCs w:val="18"/>
              </w:rPr>
            </w:pPr>
          </w:p>
        </w:tc>
      </w:tr>
      <w:tr w:rsidR="00333062" w:rsidRPr="0070532E" w14:paraId="76B0091B" w14:textId="77777777" w:rsidTr="002A3CB4">
        <w:trPr>
          <w:trHeight w:val="586"/>
        </w:trPr>
        <w:tc>
          <w:tcPr>
            <w:tcW w:w="467" w:type="dxa"/>
            <w:tcMar>
              <w:top w:w="15" w:type="dxa"/>
              <w:left w:w="15" w:type="dxa"/>
              <w:bottom w:w="15" w:type="dxa"/>
              <w:right w:w="15" w:type="dxa"/>
            </w:tcMar>
          </w:tcPr>
          <w:p w14:paraId="07721006"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2</w:t>
            </w:r>
          </w:p>
        </w:tc>
        <w:tc>
          <w:tcPr>
            <w:tcW w:w="1985" w:type="dxa"/>
            <w:tcMar>
              <w:top w:w="15" w:type="dxa"/>
              <w:left w:w="15" w:type="dxa"/>
              <w:bottom w:w="15" w:type="dxa"/>
              <w:right w:w="15" w:type="dxa"/>
            </w:tcMar>
          </w:tcPr>
          <w:p w14:paraId="3DDD59C5"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академиялық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дәрежесі</w:t>
            </w:r>
            <w:proofErr w:type="spellEnd"/>
          </w:p>
        </w:tc>
        <w:tc>
          <w:tcPr>
            <w:tcW w:w="2835" w:type="dxa"/>
            <w:tcMar>
              <w:top w:w="15" w:type="dxa"/>
              <w:left w:w="15" w:type="dxa"/>
              <w:bottom w:w="15" w:type="dxa"/>
              <w:right w:w="15" w:type="dxa"/>
            </w:tcMar>
          </w:tcPr>
          <w:p w14:paraId="6FC9BF1E"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дипломға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көшірмелері</w:t>
            </w:r>
            <w:proofErr w:type="spellEnd"/>
          </w:p>
        </w:tc>
        <w:tc>
          <w:tcPr>
            <w:tcW w:w="4252" w:type="dxa"/>
            <w:tcMar>
              <w:top w:w="15" w:type="dxa"/>
              <w:left w:w="15" w:type="dxa"/>
              <w:bottom w:w="15" w:type="dxa"/>
              <w:right w:w="15" w:type="dxa"/>
            </w:tcMar>
          </w:tcPr>
          <w:p w14:paraId="29B5D8F6"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r w:rsidRPr="0070532E">
              <w:rPr>
                <w:rFonts w:ascii="Times New Roman" w:hAnsi="Times New Roman" w:cs="Times New Roman"/>
                <w:sz w:val="18"/>
                <w:szCs w:val="18"/>
                <w:lang w:val="en-US"/>
              </w:rPr>
              <w:t>PHD</w:t>
            </w:r>
            <w:r w:rsidRPr="00333062">
              <w:rPr>
                <w:rFonts w:ascii="Times New Roman" w:hAnsi="Times New Roman" w:cs="Times New Roman"/>
                <w:sz w:val="18"/>
                <w:szCs w:val="18"/>
              </w:rPr>
              <w:t>-доктор = 10 балл</w:t>
            </w:r>
          </w:p>
          <w:p w14:paraId="405120F8"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ғылыми</w:t>
            </w:r>
            <w:proofErr w:type="spellEnd"/>
            <w:r w:rsidRPr="00333062">
              <w:rPr>
                <w:rFonts w:ascii="Times New Roman" w:hAnsi="Times New Roman" w:cs="Times New Roman"/>
                <w:sz w:val="18"/>
                <w:szCs w:val="18"/>
              </w:rPr>
              <w:t xml:space="preserve"> доктор = 10 балл</w:t>
            </w:r>
          </w:p>
          <w:p w14:paraId="036AAE8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кандидат</w:t>
            </w:r>
            <w:proofErr w:type="spellEnd"/>
            <w:r w:rsidRPr="0070532E">
              <w:rPr>
                <w:rFonts w:ascii="Times New Roman" w:hAnsi="Times New Roman" w:cs="Times New Roman"/>
                <w:sz w:val="18"/>
                <w:szCs w:val="18"/>
                <w:lang w:val="en-US"/>
              </w:rPr>
              <w:t xml:space="preserve"> = 10 </w:t>
            </w:r>
            <w:proofErr w:type="spellStart"/>
            <w:r w:rsidRPr="0070532E">
              <w:rPr>
                <w:rFonts w:ascii="Times New Roman" w:hAnsi="Times New Roman" w:cs="Times New Roman"/>
                <w:sz w:val="18"/>
                <w:szCs w:val="18"/>
                <w:lang w:val="en-US"/>
              </w:rPr>
              <w:t>балл</w:t>
            </w:r>
            <w:proofErr w:type="spellEnd"/>
          </w:p>
        </w:tc>
        <w:tc>
          <w:tcPr>
            <w:tcW w:w="851" w:type="dxa"/>
          </w:tcPr>
          <w:p w14:paraId="2EB52743"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6886EA0E" w14:textId="77777777" w:rsidTr="002A3CB4">
        <w:trPr>
          <w:trHeight w:val="30"/>
        </w:trPr>
        <w:tc>
          <w:tcPr>
            <w:tcW w:w="467" w:type="dxa"/>
            <w:tcMar>
              <w:top w:w="15" w:type="dxa"/>
              <w:left w:w="15" w:type="dxa"/>
              <w:bottom w:w="15" w:type="dxa"/>
              <w:right w:w="15" w:type="dxa"/>
            </w:tcMar>
          </w:tcPr>
          <w:p w14:paraId="5A5A53DB" w14:textId="77777777" w:rsidR="00333062" w:rsidRPr="0070532E" w:rsidRDefault="00333062" w:rsidP="002A3CB4">
            <w:pPr>
              <w:spacing w:after="0" w:line="240" w:lineRule="auto"/>
              <w:jc w:val="both"/>
              <w:rPr>
                <w:rFonts w:ascii="Times New Roman" w:hAnsi="Times New Roman" w:cs="Times New Roman"/>
                <w:sz w:val="18"/>
                <w:szCs w:val="18"/>
                <w:lang w:val="en-US"/>
              </w:rPr>
            </w:pPr>
          </w:p>
          <w:p w14:paraId="564FECE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3</w:t>
            </w:r>
          </w:p>
        </w:tc>
        <w:tc>
          <w:tcPr>
            <w:tcW w:w="1985" w:type="dxa"/>
            <w:tcMar>
              <w:top w:w="15" w:type="dxa"/>
              <w:left w:w="15" w:type="dxa"/>
              <w:bottom w:w="15" w:type="dxa"/>
              <w:right w:w="15" w:type="dxa"/>
            </w:tcMar>
          </w:tcPr>
          <w:p w14:paraId="5340F6F2"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үміткерлер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үшін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сертификаттау</w:t>
            </w:r>
            <w:proofErr w:type="spellEnd"/>
          </w:p>
        </w:tc>
        <w:tc>
          <w:tcPr>
            <w:tcW w:w="2835" w:type="dxa"/>
            <w:tcMar>
              <w:top w:w="15" w:type="dxa"/>
              <w:left w:w="15" w:type="dxa"/>
              <w:bottom w:w="15" w:type="dxa"/>
              <w:right w:w="15" w:type="dxa"/>
            </w:tcMar>
          </w:tcPr>
          <w:p w14:paraId="7E4E7A40"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Сертификат</w:t>
            </w:r>
            <w:proofErr w:type="spellEnd"/>
          </w:p>
        </w:tc>
        <w:tc>
          <w:tcPr>
            <w:tcW w:w="4252" w:type="dxa"/>
            <w:tcMar>
              <w:top w:w="15" w:type="dxa"/>
              <w:left w:w="15" w:type="dxa"/>
              <w:bottom w:w="15" w:type="dxa"/>
              <w:right w:w="15" w:type="dxa"/>
            </w:tcMar>
          </w:tcPr>
          <w:p w14:paraId="23B4EF6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педагог</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біліктілік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санаты</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p>
        </w:tc>
        <w:tc>
          <w:tcPr>
            <w:tcW w:w="851" w:type="dxa"/>
          </w:tcPr>
          <w:p w14:paraId="6F4FEEBE"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7E83D447" w14:textId="77777777" w:rsidTr="002A3CB4">
        <w:trPr>
          <w:trHeight w:val="30"/>
        </w:trPr>
        <w:tc>
          <w:tcPr>
            <w:tcW w:w="467" w:type="dxa"/>
            <w:tcMar>
              <w:top w:w="15" w:type="dxa"/>
              <w:left w:w="15" w:type="dxa"/>
              <w:bottom w:w="15" w:type="dxa"/>
              <w:right w:w="15" w:type="dxa"/>
            </w:tcMar>
          </w:tcPr>
          <w:p w14:paraId="1ACDFED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4</w:t>
            </w:r>
          </w:p>
        </w:tc>
        <w:tc>
          <w:tcPr>
            <w:tcW w:w="1985" w:type="dxa"/>
            <w:tcMar>
              <w:top w:w="15" w:type="dxa"/>
              <w:left w:w="15" w:type="dxa"/>
              <w:bottom w:w="15" w:type="dxa"/>
              <w:right w:w="15" w:type="dxa"/>
            </w:tcMar>
          </w:tcPr>
          <w:p w14:paraId="6BB568B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Біліктілік </w:t>
            </w:r>
            <w:proofErr w:type="spellStart"/>
            <w:r w:rsidRPr="0070532E">
              <w:rPr>
                <w:rFonts w:ascii="Times New Roman" w:hAnsi="Times New Roman" w:cs="Times New Roman"/>
                <w:sz w:val="18"/>
                <w:szCs w:val="18"/>
                <w:lang w:val="en-US"/>
              </w:rPr>
              <w:t>санаты</w:t>
            </w:r>
            <w:proofErr w:type="spellEnd"/>
          </w:p>
        </w:tc>
        <w:tc>
          <w:tcPr>
            <w:tcW w:w="2835" w:type="dxa"/>
            <w:tcMar>
              <w:top w:w="15" w:type="dxa"/>
              <w:left w:w="15" w:type="dxa"/>
              <w:bottom w:w="15" w:type="dxa"/>
              <w:right w:w="15" w:type="dxa"/>
            </w:tcMar>
          </w:tcPr>
          <w:p w14:paraId="297E6D86"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Куәлік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14:paraId="723C871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екінші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p>
          <w:p w14:paraId="17168BC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бірінші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санат</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p>
          <w:p w14:paraId="56FCA9F4"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жоғары</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санат</w:t>
            </w:r>
            <w:proofErr w:type="spellEnd"/>
            <w:r w:rsidRPr="00333062">
              <w:rPr>
                <w:rFonts w:ascii="Times New Roman" w:hAnsi="Times New Roman" w:cs="Times New Roman"/>
                <w:sz w:val="18"/>
                <w:szCs w:val="18"/>
              </w:rPr>
              <w:t xml:space="preserve"> = 3 балл</w:t>
            </w:r>
          </w:p>
          <w:p w14:paraId="3610E7FB"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педагог-модератор = 3 балл</w:t>
            </w:r>
          </w:p>
          <w:p w14:paraId="41A06911"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педагог-</w:t>
            </w:r>
            <w:proofErr w:type="spellStart"/>
            <w:r w:rsidRPr="00333062">
              <w:rPr>
                <w:rFonts w:ascii="Times New Roman" w:hAnsi="Times New Roman" w:cs="Times New Roman"/>
                <w:sz w:val="18"/>
                <w:szCs w:val="18"/>
              </w:rPr>
              <w:t>сарапшы</w:t>
            </w:r>
            <w:proofErr w:type="spellEnd"/>
            <w:r w:rsidRPr="00333062">
              <w:rPr>
                <w:rFonts w:ascii="Times New Roman" w:hAnsi="Times New Roman" w:cs="Times New Roman"/>
                <w:sz w:val="18"/>
                <w:szCs w:val="18"/>
              </w:rPr>
              <w:t xml:space="preserve"> = 5 балл</w:t>
            </w:r>
          </w:p>
          <w:p w14:paraId="41EB85B2"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педагог-</w:t>
            </w:r>
            <w:proofErr w:type="spellStart"/>
            <w:r w:rsidRPr="00333062">
              <w:rPr>
                <w:rFonts w:ascii="Times New Roman" w:hAnsi="Times New Roman" w:cs="Times New Roman"/>
                <w:sz w:val="18"/>
                <w:szCs w:val="18"/>
              </w:rPr>
              <w:t>зерттеуші</w:t>
            </w:r>
            <w:proofErr w:type="spellEnd"/>
            <w:r w:rsidRPr="00333062">
              <w:rPr>
                <w:rFonts w:ascii="Times New Roman" w:hAnsi="Times New Roman" w:cs="Times New Roman"/>
                <w:sz w:val="18"/>
                <w:szCs w:val="18"/>
              </w:rPr>
              <w:t xml:space="preserve"> = 7 балл</w:t>
            </w:r>
          </w:p>
          <w:p w14:paraId="0374D35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педагог-шебер</w:t>
            </w:r>
            <w:proofErr w:type="spellEnd"/>
            <w:r w:rsidRPr="0070532E">
              <w:rPr>
                <w:rFonts w:ascii="Times New Roman" w:hAnsi="Times New Roman" w:cs="Times New Roman"/>
                <w:sz w:val="18"/>
                <w:szCs w:val="18"/>
                <w:lang w:val="en-US"/>
              </w:rPr>
              <w:t xml:space="preserve"> = 10 </w:t>
            </w:r>
            <w:proofErr w:type="spellStart"/>
            <w:r w:rsidRPr="0070532E">
              <w:rPr>
                <w:rFonts w:ascii="Times New Roman" w:hAnsi="Times New Roman" w:cs="Times New Roman"/>
                <w:sz w:val="18"/>
                <w:szCs w:val="18"/>
                <w:lang w:val="en-US"/>
              </w:rPr>
              <w:t>балл</w:t>
            </w:r>
            <w:proofErr w:type="spellEnd"/>
          </w:p>
        </w:tc>
        <w:tc>
          <w:tcPr>
            <w:tcW w:w="851" w:type="dxa"/>
          </w:tcPr>
          <w:p w14:paraId="33DB48C7"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813B27" w14:paraId="487BA967" w14:textId="77777777" w:rsidTr="002A3CB4">
        <w:trPr>
          <w:trHeight w:val="30"/>
        </w:trPr>
        <w:tc>
          <w:tcPr>
            <w:tcW w:w="467" w:type="dxa"/>
            <w:tcMar>
              <w:top w:w="15" w:type="dxa"/>
              <w:left w:w="15" w:type="dxa"/>
              <w:bottom w:w="15" w:type="dxa"/>
              <w:right w:w="15" w:type="dxa"/>
            </w:tcMar>
          </w:tcPr>
          <w:p w14:paraId="2273ADC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5</w:t>
            </w:r>
          </w:p>
        </w:tc>
        <w:tc>
          <w:tcPr>
            <w:tcW w:w="1985" w:type="dxa"/>
            <w:tcMar>
              <w:top w:w="15" w:type="dxa"/>
              <w:left w:w="15" w:type="dxa"/>
              <w:bottom w:w="15" w:type="dxa"/>
              <w:right w:w="15" w:type="dxa"/>
            </w:tcMar>
          </w:tcPr>
          <w:p w14:paraId="4ADE095A"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Әкімшілік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әдістемелік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қызметтегі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тәжірибесі</w:t>
            </w:r>
            <w:proofErr w:type="spellEnd"/>
          </w:p>
        </w:tc>
        <w:tc>
          <w:tcPr>
            <w:tcW w:w="2835" w:type="dxa"/>
            <w:tcMar>
              <w:top w:w="15" w:type="dxa"/>
              <w:left w:w="15" w:type="dxa"/>
              <w:bottom w:w="15" w:type="dxa"/>
              <w:right w:w="15" w:type="dxa"/>
            </w:tcMar>
          </w:tcPr>
          <w:p w14:paraId="431990A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Еңбек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кітапшасы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еңбек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14:paraId="46CFDB3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әдіскер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лауазымдық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кемінде</w:t>
            </w:r>
            <w:proofErr w:type="spellEnd"/>
            <w:r w:rsidRPr="0070532E">
              <w:rPr>
                <w:rFonts w:ascii="Times New Roman" w:hAnsi="Times New Roman" w:cs="Times New Roman"/>
                <w:sz w:val="18"/>
                <w:szCs w:val="18"/>
                <w:lang w:val="en-US"/>
              </w:rPr>
              <w:t xml:space="preserve"> 2 </w:t>
            </w:r>
            <w:proofErr w:type="spellStart"/>
            <w:r w:rsidRPr="0070532E">
              <w:rPr>
                <w:rFonts w:ascii="Times New Roman" w:hAnsi="Times New Roman" w:cs="Times New Roman"/>
                <w:sz w:val="18"/>
                <w:szCs w:val="18"/>
                <w:lang w:val="en-US"/>
              </w:rPr>
              <w:t>жыл</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p w14:paraId="2F18D64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директордың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орынбасары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лауазымдық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кемінде</w:t>
            </w:r>
            <w:proofErr w:type="spellEnd"/>
            <w:r w:rsidRPr="0070532E">
              <w:rPr>
                <w:rFonts w:ascii="Times New Roman" w:hAnsi="Times New Roman" w:cs="Times New Roman"/>
                <w:sz w:val="18"/>
                <w:szCs w:val="18"/>
                <w:lang w:val="en-US"/>
              </w:rPr>
              <w:t xml:space="preserve"> 2 </w:t>
            </w:r>
            <w:proofErr w:type="spellStart"/>
            <w:r w:rsidRPr="0070532E">
              <w:rPr>
                <w:rFonts w:ascii="Times New Roman" w:hAnsi="Times New Roman" w:cs="Times New Roman"/>
                <w:sz w:val="18"/>
                <w:szCs w:val="18"/>
                <w:lang w:val="en-US"/>
              </w:rPr>
              <w:t>жыл</w:t>
            </w:r>
            <w:proofErr w:type="spellEnd"/>
            <w:r w:rsidRPr="0070532E">
              <w:rPr>
                <w:rFonts w:ascii="Times New Roman" w:hAnsi="Times New Roman" w:cs="Times New Roman"/>
                <w:sz w:val="18"/>
                <w:szCs w:val="18"/>
                <w:lang w:val="en-US"/>
              </w:rPr>
              <w:t xml:space="preserve">) = 3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p w14:paraId="66E1DFDF"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директор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лауазымдық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өтілі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кемінде</w:t>
            </w:r>
            <w:proofErr w:type="spellEnd"/>
            <w:r w:rsidRPr="0070532E">
              <w:rPr>
                <w:rFonts w:ascii="Times New Roman" w:hAnsi="Times New Roman" w:cs="Times New Roman"/>
                <w:sz w:val="18"/>
                <w:szCs w:val="18"/>
                <w:lang w:val="en-US"/>
              </w:rPr>
              <w:t xml:space="preserve"> 2 </w:t>
            </w:r>
            <w:proofErr w:type="spellStart"/>
            <w:r w:rsidRPr="0070532E">
              <w:rPr>
                <w:rFonts w:ascii="Times New Roman" w:hAnsi="Times New Roman" w:cs="Times New Roman"/>
                <w:sz w:val="18"/>
                <w:szCs w:val="18"/>
                <w:lang w:val="en-US"/>
              </w:rPr>
              <w:t>жыл</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tc>
        <w:tc>
          <w:tcPr>
            <w:tcW w:w="851" w:type="dxa"/>
          </w:tcPr>
          <w:p w14:paraId="02566C0C"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58FCEA88" w14:textId="77777777" w:rsidTr="002A3CB4">
        <w:trPr>
          <w:trHeight w:val="30"/>
        </w:trPr>
        <w:tc>
          <w:tcPr>
            <w:tcW w:w="467" w:type="dxa"/>
            <w:tcMar>
              <w:top w:w="15" w:type="dxa"/>
              <w:left w:w="15" w:type="dxa"/>
              <w:bottom w:w="15" w:type="dxa"/>
              <w:right w:w="15" w:type="dxa"/>
            </w:tcMar>
          </w:tcPr>
          <w:p w14:paraId="4B1EB23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6</w:t>
            </w:r>
          </w:p>
        </w:tc>
        <w:tc>
          <w:tcPr>
            <w:tcW w:w="1985" w:type="dxa"/>
            <w:tcMar>
              <w:top w:w="15" w:type="dxa"/>
              <w:left w:w="15" w:type="dxa"/>
              <w:bottom w:w="15" w:type="dxa"/>
              <w:right w:w="15" w:type="dxa"/>
            </w:tcMar>
          </w:tcPr>
          <w:p w14:paraId="73A85BC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Алғаш</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рет</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жұмысқа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тұрған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педагогтер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үшін</w:t>
            </w:r>
            <w:proofErr w:type="spellEnd"/>
          </w:p>
        </w:tc>
        <w:tc>
          <w:tcPr>
            <w:tcW w:w="2835" w:type="dxa"/>
            <w:tcMar>
              <w:top w:w="15" w:type="dxa"/>
              <w:left w:w="15" w:type="dxa"/>
              <w:bottom w:w="15" w:type="dxa"/>
              <w:right w:w="15" w:type="dxa"/>
            </w:tcMar>
          </w:tcPr>
          <w:p w14:paraId="1CD67D33"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Білімі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туралы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қосымшасы</w:t>
            </w:r>
            <w:proofErr w:type="spellEnd"/>
          </w:p>
        </w:tc>
        <w:tc>
          <w:tcPr>
            <w:tcW w:w="4252" w:type="dxa"/>
            <w:tcMar>
              <w:top w:w="15" w:type="dxa"/>
              <w:left w:w="15" w:type="dxa"/>
              <w:bottom w:w="15" w:type="dxa"/>
              <w:right w:w="15" w:type="dxa"/>
            </w:tcMar>
          </w:tcPr>
          <w:p w14:paraId="6B8DCA24"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нәтижелері</w:t>
            </w:r>
            <w:proofErr w:type="spellEnd"/>
            <w:r w:rsidRPr="0070532E">
              <w:rPr>
                <w:rFonts w:ascii="Times New Roman" w:hAnsi="Times New Roman" w:cs="Times New Roman"/>
                <w:sz w:val="18"/>
                <w:szCs w:val="18"/>
                <w:lang w:val="en-US"/>
              </w:rPr>
              <w:t xml:space="preserve"> </w:t>
            </w:r>
          </w:p>
          <w:p w14:paraId="3990C54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өте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жақсы</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p>
          <w:p w14:paraId="01EC4A5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жақсы</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p>
        </w:tc>
        <w:tc>
          <w:tcPr>
            <w:tcW w:w="851" w:type="dxa"/>
          </w:tcPr>
          <w:p w14:paraId="60EC015B"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813B27" w14:paraId="35AAFA3B" w14:textId="77777777" w:rsidTr="002A3CB4">
        <w:trPr>
          <w:trHeight w:val="30"/>
        </w:trPr>
        <w:tc>
          <w:tcPr>
            <w:tcW w:w="467" w:type="dxa"/>
            <w:tcMar>
              <w:top w:w="15" w:type="dxa"/>
              <w:left w:w="15" w:type="dxa"/>
              <w:bottom w:w="15" w:type="dxa"/>
              <w:right w:w="15" w:type="dxa"/>
            </w:tcMar>
          </w:tcPr>
          <w:p w14:paraId="79BE588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7</w:t>
            </w:r>
          </w:p>
        </w:tc>
        <w:tc>
          <w:tcPr>
            <w:tcW w:w="1985" w:type="dxa"/>
            <w:tcMar>
              <w:top w:w="15" w:type="dxa"/>
              <w:left w:w="15" w:type="dxa"/>
              <w:bottom w:w="15" w:type="dxa"/>
              <w:right w:w="15" w:type="dxa"/>
            </w:tcMar>
          </w:tcPr>
          <w:p w14:paraId="1656BC7D"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Бұрынғы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орнынан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лауазымы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немесе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орнынан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w:t>
            </w:r>
            <w:proofErr w:type="spellEnd"/>
          </w:p>
        </w:tc>
        <w:tc>
          <w:tcPr>
            <w:tcW w:w="2835" w:type="dxa"/>
            <w:tcMar>
              <w:top w:w="15" w:type="dxa"/>
              <w:left w:w="15" w:type="dxa"/>
              <w:bottom w:w="15" w:type="dxa"/>
              <w:right w:w="15" w:type="dxa"/>
            </w:tcMar>
          </w:tcPr>
          <w:p w14:paraId="1889B6B1"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өз</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бетінше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жариялаған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соңғы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ұйымға</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мекемесіне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өтініш</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жасайды</w:t>
            </w:r>
            <w:proofErr w:type="spellEnd"/>
            <w:r w:rsidRPr="0070532E">
              <w:rPr>
                <w:rFonts w:ascii="Times New Roman" w:hAnsi="Times New Roman" w:cs="Times New Roman"/>
                <w:sz w:val="18"/>
                <w:szCs w:val="18"/>
                <w:lang w:val="en-US"/>
              </w:rPr>
              <w:t>)</w:t>
            </w:r>
          </w:p>
        </w:tc>
        <w:tc>
          <w:tcPr>
            <w:tcW w:w="4252" w:type="dxa"/>
            <w:tcMar>
              <w:top w:w="15" w:type="dxa"/>
              <w:left w:w="15" w:type="dxa"/>
              <w:bottom w:w="15" w:type="dxa"/>
              <w:right w:w="15" w:type="dxa"/>
            </w:tcMar>
          </w:tcPr>
          <w:p w14:paraId="76326F6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болуы</w:t>
            </w:r>
            <w:proofErr w:type="spellEnd"/>
            <w:r w:rsidRPr="0070532E">
              <w:rPr>
                <w:rFonts w:ascii="Times New Roman" w:hAnsi="Times New Roman" w:cs="Times New Roman"/>
                <w:sz w:val="18"/>
                <w:szCs w:val="18"/>
                <w:lang w:val="en-US"/>
              </w:rPr>
              <w:t xml:space="preserve"> = 3 </w:t>
            </w:r>
            <w:proofErr w:type="spellStart"/>
            <w:r w:rsidRPr="0070532E">
              <w:rPr>
                <w:rFonts w:ascii="Times New Roman" w:hAnsi="Times New Roman" w:cs="Times New Roman"/>
                <w:sz w:val="18"/>
                <w:szCs w:val="18"/>
                <w:lang w:val="en-US"/>
              </w:rPr>
              <w:t>балл</w:t>
            </w:r>
            <w:proofErr w:type="spellEnd"/>
          </w:p>
          <w:p w14:paraId="07E7B63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теріс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ұсыныс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хатының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болуы</w:t>
            </w:r>
            <w:proofErr w:type="spellEnd"/>
            <w:r w:rsidRPr="0070532E">
              <w:rPr>
                <w:rFonts w:ascii="Times New Roman" w:hAnsi="Times New Roman" w:cs="Times New Roman"/>
                <w:sz w:val="18"/>
                <w:szCs w:val="18"/>
                <w:lang w:val="en-US"/>
              </w:rPr>
              <w:t xml:space="preserve"> = </w:t>
            </w:r>
            <w:proofErr w:type="spellStart"/>
            <w:r w:rsidRPr="0070532E">
              <w:rPr>
                <w:rFonts w:ascii="Times New Roman" w:hAnsi="Times New Roman" w:cs="Times New Roman"/>
                <w:sz w:val="18"/>
                <w:szCs w:val="18"/>
                <w:lang w:val="en-US"/>
              </w:rPr>
              <w:t>минус</w:t>
            </w:r>
            <w:proofErr w:type="spellEnd"/>
            <w:r w:rsidRPr="0070532E">
              <w:rPr>
                <w:rFonts w:ascii="Times New Roman" w:hAnsi="Times New Roman" w:cs="Times New Roman"/>
                <w:sz w:val="18"/>
                <w:szCs w:val="18"/>
                <w:lang w:val="en-US"/>
              </w:rPr>
              <w:t xml:space="preserve"> 3 </w:t>
            </w:r>
            <w:proofErr w:type="spellStart"/>
            <w:r w:rsidRPr="0070532E">
              <w:rPr>
                <w:rFonts w:ascii="Times New Roman" w:hAnsi="Times New Roman" w:cs="Times New Roman"/>
                <w:sz w:val="18"/>
                <w:szCs w:val="18"/>
                <w:lang w:val="en-US"/>
              </w:rPr>
              <w:t>балл</w:t>
            </w:r>
            <w:proofErr w:type="spellEnd"/>
          </w:p>
        </w:tc>
        <w:tc>
          <w:tcPr>
            <w:tcW w:w="851" w:type="dxa"/>
          </w:tcPr>
          <w:p w14:paraId="5F46AEC1"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61261F24" w14:textId="77777777" w:rsidTr="002A3CB4">
        <w:trPr>
          <w:trHeight w:val="30"/>
        </w:trPr>
        <w:tc>
          <w:tcPr>
            <w:tcW w:w="467" w:type="dxa"/>
            <w:tcMar>
              <w:top w:w="15" w:type="dxa"/>
              <w:left w:w="15" w:type="dxa"/>
              <w:bottom w:w="15" w:type="dxa"/>
              <w:right w:w="15" w:type="dxa"/>
            </w:tcMar>
          </w:tcPr>
          <w:p w14:paraId="7B4E7449"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8</w:t>
            </w:r>
          </w:p>
        </w:tc>
        <w:tc>
          <w:tcPr>
            <w:tcW w:w="1985" w:type="dxa"/>
            <w:tcMar>
              <w:top w:w="15" w:type="dxa"/>
              <w:left w:w="15" w:type="dxa"/>
              <w:bottom w:w="15" w:type="dxa"/>
              <w:right w:w="15" w:type="dxa"/>
            </w:tcMar>
          </w:tcPr>
          <w:p w14:paraId="0BCFFFF8"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Кәсіби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жетістіктерінің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көрсеткіштері</w:t>
            </w:r>
            <w:proofErr w:type="spellEnd"/>
          </w:p>
        </w:tc>
        <w:tc>
          <w:tcPr>
            <w:tcW w:w="2835" w:type="dxa"/>
            <w:tcMar>
              <w:top w:w="15" w:type="dxa"/>
              <w:left w:w="15" w:type="dxa"/>
              <w:bottom w:w="15" w:type="dxa"/>
              <w:right w:w="15" w:type="dxa"/>
            </w:tcMar>
          </w:tcPr>
          <w:p w14:paraId="459B92D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дипломдар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алушылардың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жобалар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жеңімпаздардың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грамоталары</w:t>
            </w:r>
            <w:proofErr w:type="spellEnd"/>
            <w:r w:rsidRPr="0070532E">
              <w:rPr>
                <w:rFonts w:ascii="Times New Roman" w:hAnsi="Times New Roman" w:cs="Times New Roman"/>
                <w:sz w:val="18"/>
                <w:szCs w:val="18"/>
                <w:lang w:val="en-US"/>
              </w:rPr>
              <w:t>;</w:t>
            </w:r>
          </w:p>
          <w:p w14:paraId="7C5D9327"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дипломдар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мұғалімнің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грамоталары</w:t>
            </w:r>
            <w:proofErr w:type="spellEnd"/>
            <w:r w:rsidRPr="0070532E">
              <w:rPr>
                <w:rFonts w:ascii="Times New Roman" w:hAnsi="Times New Roman" w:cs="Times New Roman"/>
                <w:sz w:val="18"/>
                <w:szCs w:val="18"/>
                <w:lang w:val="en-US"/>
              </w:rPr>
              <w:t>;</w:t>
            </w:r>
          </w:p>
          <w:p w14:paraId="2CE336D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награда</w:t>
            </w:r>
            <w:proofErr w:type="spellEnd"/>
          </w:p>
        </w:tc>
        <w:tc>
          <w:tcPr>
            <w:tcW w:w="4252" w:type="dxa"/>
            <w:tcMar>
              <w:top w:w="15" w:type="dxa"/>
              <w:left w:w="15" w:type="dxa"/>
              <w:bottom w:w="15" w:type="dxa"/>
              <w:right w:w="15" w:type="dxa"/>
            </w:tcMar>
          </w:tcPr>
          <w:p w14:paraId="23BB400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олимпиадалар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конкурстар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жеңімпаздары</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
          <w:p w14:paraId="619329C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ғылыми</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жобалардың</w:t>
            </w:r>
            <w:proofErr w:type="spellEnd"/>
            <w:r w:rsidRPr="0070532E">
              <w:rPr>
                <w:rFonts w:ascii="Times New Roman" w:hAnsi="Times New Roman" w:cs="Times New Roman"/>
                <w:sz w:val="18"/>
                <w:szCs w:val="18"/>
                <w:lang w:val="en-US"/>
              </w:rPr>
              <w:t xml:space="preserve"> = 1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
          <w:p w14:paraId="65B7633B"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олимпиадалар</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және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конкурстар</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жеңімпаздары</w:t>
            </w:r>
            <w:proofErr w:type="spellEnd"/>
            <w:r w:rsidRPr="00333062">
              <w:rPr>
                <w:rFonts w:ascii="Times New Roman" w:hAnsi="Times New Roman" w:cs="Times New Roman"/>
                <w:sz w:val="18"/>
                <w:szCs w:val="18"/>
              </w:rPr>
              <w:t>=  3 балл;</w:t>
            </w:r>
          </w:p>
          <w:p w14:paraId="4766AC65"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w:t>
            </w:r>
            <w:proofErr w:type="spellStart"/>
            <w:r w:rsidRPr="00333062">
              <w:rPr>
                <w:rFonts w:ascii="Times New Roman" w:hAnsi="Times New Roman" w:cs="Times New Roman"/>
                <w:sz w:val="18"/>
                <w:szCs w:val="18"/>
              </w:rPr>
              <w:t>Үздік</w:t>
            </w:r>
            <w:proofErr w:type="spellEnd"/>
            <w:r w:rsidRPr="00333062">
              <w:rPr>
                <w:rFonts w:ascii="Times New Roman" w:hAnsi="Times New Roman" w:cs="Times New Roman"/>
                <w:sz w:val="18"/>
                <w:szCs w:val="18"/>
              </w:rPr>
              <w:t xml:space="preserve"> педагог» </w:t>
            </w:r>
            <w:proofErr w:type="spellStart"/>
            <w:r w:rsidRPr="00333062">
              <w:rPr>
                <w:rFonts w:ascii="Times New Roman" w:hAnsi="Times New Roman" w:cs="Times New Roman"/>
                <w:sz w:val="18"/>
                <w:szCs w:val="18"/>
              </w:rPr>
              <w:t>конкурсына</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қатысушы</w:t>
            </w:r>
            <w:proofErr w:type="spellEnd"/>
            <w:r w:rsidRPr="00333062">
              <w:rPr>
                <w:rFonts w:ascii="Times New Roman" w:hAnsi="Times New Roman" w:cs="Times New Roman"/>
                <w:sz w:val="18"/>
                <w:szCs w:val="18"/>
              </w:rPr>
              <w:t xml:space="preserve"> = 1 балл</w:t>
            </w:r>
          </w:p>
          <w:p w14:paraId="48F06FFD"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w:t>
            </w:r>
            <w:proofErr w:type="spellStart"/>
            <w:r w:rsidRPr="00333062">
              <w:rPr>
                <w:rFonts w:ascii="Times New Roman" w:hAnsi="Times New Roman" w:cs="Times New Roman"/>
                <w:sz w:val="18"/>
                <w:szCs w:val="18"/>
              </w:rPr>
              <w:t>Үздік</w:t>
            </w:r>
            <w:proofErr w:type="spellEnd"/>
            <w:r w:rsidRPr="00333062">
              <w:rPr>
                <w:rFonts w:ascii="Times New Roman" w:hAnsi="Times New Roman" w:cs="Times New Roman"/>
                <w:sz w:val="18"/>
                <w:szCs w:val="18"/>
              </w:rPr>
              <w:t xml:space="preserve"> педагог» </w:t>
            </w:r>
            <w:proofErr w:type="spellStart"/>
            <w:r w:rsidRPr="00333062">
              <w:rPr>
                <w:rFonts w:ascii="Times New Roman" w:hAnsi="Times New Roman" w:cs="Times New Roman"/>
                <w:sz w:val="18"/>
                <w:szCs w:val="18"/>
              </w:rPr>
              <w:t>конкурсының</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жеңімпазы</w:t>
            </w:r>
            <w:proofErr w:type="spellEnd"/>
            <w:r w:rsidRPr="00333062">
              <w:rPr>
                <w:rFonts w:ascii="Times New Roman" w:hAnsi="Times New Roman" w:cs="Times New Roman"/>
                <w:sz w:val="18"/>
                <w:szCs w:val="18"/>
              </w:rPr>
              <w:t xml:space="preserve"> = 5 балл</w:t>
            </w:r>
          </w:p>
          <w:p w14:paraId="4B0519D2"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w:t>
            </w:r>
            <w:proofErr w:type="spellStart"/>
            <w:r w:rsidRPr="00333062">
              <w:rPr>
                <w:rFonts w:ascii="Times New Roman" w:hAnsi="Times New Roman" w:cs="Times New Roman"/>
                <w:sz w:val="18"/>
                <w:szCs w:val="18"/>
              </w:rPr>
              <w:t>Қазақстан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еңбек</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сіңірген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ұстазы</w:t>
            </w:r>
            <w:proofErr w:type="spellEnd"/>
            <w:r w:rsidRPr="00333062">
              <w:rPr>
                <w:rFonts w:ascii="Times New Roman" w:hAnsi="Times New Roman" w:cs="Times New Roman"/>
                <w:sz w:val="18"/>
                <w:szCs w:val="18"/>
              </w:rPr>
              <w:t xml:space="preserve">» медаль </w:t>
            </w:r>
            <w:proofErr w:type="spellStart"/>
            <w:r w:rsidRPr="00333062">
              <w:rPr>
                <w:rFonts w:ascii="Times New Roman" w:hAnsi="Times New Roman" w:cs="Times New Roman"/>
                <w:sz w:val="18"/>
                <w:szCs w:val="18"/>
              </w:rPr>
              <w:t>иегері</w:t>
            </w:r>
            <w:proofErr w:type="spellEnd"/>
            <w:r w:rsidRPr="00333062">
              <w:rPr>
                <w:rFonts w:ascii="Times New Roman" w:hAnsi="Times New Roman" w:cs="Times New Roman"/>
                <w:sz w:val="18"/>
                <w:szCs w:val="18"/>
              </w:rPr>
              <w:t xml:space="preserve"> = 10 балл</w:t>
            </w:r>
          </w:p>
        </w:tc>
        <w:tc>
          <w:tcPr>
            <w:tcW w:w="851" w:type="dxa"/>
          </w:tcPr>
          <w:p w14:paraId="1DBC701F" w14:textId="77777777" w:rsidR="00333062" w:rsidRPr="00333062" w:rsidRDefault="00333062" w:rsidP="002A3CB4">
            <w:pPr>
              <w:spacing w:after="0" w:line="240" w:lineRule="auto"/>
              <w:jc w:val="both"/>
              <w:rPr>
                <w:rFonts w:ascii="Times New Roman" w:hAnsi="Times New Roman" w:cs="Times New Roman"/>
                <w:sz w:val="18"/>
                <w:szCs w:val="18"/>
              </w:rPr>
            </w:pPr>
          </w:p>
        </w:tc>
      </w:tr>
      <w:tr w:rsidR="00333062" w:rsidRPr="0070532E" w14:paraId="7F8B20E9" w14:textId="77777777" w:rsidTr="002A3CB4">
        <w:trPr>
          <w:trHeight w:val="30"/>
        </w:trPr>
        <w:tc>
          <w:tcPr>
            <w:tcW w:w="467" w:type="dxa"/>
            <w:tcMar>
              <w:top w:w="15" w:type="dxa"/>
              <w:left w:w="15" w:type="dxa"/>
              <w:bottom w:w="15" w:type="dxa"/>
              <w:right w:w="15" w:type="dxa"/>
            </w:tcMar>
          </w:tcPr>
          <w:p w14:paraId="0E8585A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9</w:t>
            </w:r>
          </w:p>
        </w:tc>
        <w:tc>
          <w:tcPr>
            <w:tcW w:w="1985" w:type="dxa"/>
            <w:tcMar>
              <w:top w:w="15" w:type="dxa"/>
              <w:left w:w="15" w:type="dxa"/>
              <w:bottom w:w="15" w:type="dxa"/>
              <w:right w:w="15" w:type="dxa"/>
            </w:tcMar>
          </w:tcPr>
          <w:p w14:paraId="33659F94"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Әдістемелік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w:t>
            </w:r>
            <w:proofErr w:type="spellEnd"/>
          </w:p>
        </w:tc>
        <w:tc>
          <w:tcPr>
            <w:tcW w:w="2835" w:type="dxa"/>
            <w:tcMar>
              <w:top w:w="15" w:type="dxa"/>
              <w:left w:w="15" w:type="dxa"/>
              <w:bottom w:w="15" w:type="dxa"/>
              <w:right w:w="15" w:type="dxa"/>
            </w:tcMar>
          </w:tcPr>
          <w:p w14:paraId="5CA7BBE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авторлық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шығармалары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басылымдары</w:t>
            </w:r>
            <w:proofErr w:type="spellEnd"/>
          </w:p>
        </w:tc>
        <w:tc>
          <w:tcPr>
            <w:tcW w:w="4252" w:type="dxa"/>
            <w:tcMar>
              <w:top w:w="15" w:type="dxa"/>
              <w:left w:w="15" w:type="dxa"/>
              <w:bottom w:w="15" w:type="dxa"/>
              <w:right w:w="15" w:type="dxa"/>
            </w:tcMar>
          </w:tcPr>
          <w:p w14:paraId="29E10754"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ҚР БҒМ </w:t>
            </w:r>
            <w:proofErr w:type="spellStart"/>
            <w:r w:rsidRPr="00333062">
              <w:rPr>
                <w:rFonts w:ascii="Times New Roman" w:hAnsi="Times New Roman" w:cs="Times New Roman"/>
                <w:sz w:val="18"/>
                <w:szCs w:val="18"/>
              </w:rPr>
              <w:t>тізбесіне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енген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оқулықтар</w:t>
            </w:r>
            <w:proofErr w:type="spellEnd"/>
            <w:r w:rsidRPr="00333062">
              <w:rPr>
                <w:rFonts w:ascii="Times New Roman" w:hAnsi="Times New Roman" w:cs="Times New Roman"/>
                <w:sz w:val="18"/>
                <w:szCs w:val="18"/>
              </w:rPr>
              <w:t xml:space="preserve"> мен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ОӘК авторы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бірлескен</w:t>
            </w:r>
            <w:proofErr w:type="spellEnd"/>
            <w:r w:rsidRPr="00333062">
              <w:rPr>
                <w:rFonts w:ascii="Times New Roman" w:hAnsi="Times New Roman" w:cs="Times New Roman"/>
                <w:sz w:val="18"/>
                <w:szCs w:val="18"/>
              </w:rPr>
              <w:t xml:space="preserve"> авторы = 5 балл</w:t>
            </w:r>
          </w:p>
          <w:p w14:paraId="38E2FD01"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РОӘК </w:t>
            </w:r>
            <w:proofErr w:type="spellStart"/>
            <w:r w:rsidRPr="00333062">
              <w:rPr>
                <w:rFonts w:ascii="Times New Roman" w:hAnsi="Times New Roman" w:cs="Times New Roman"/>
                <w:sz w:val="18"/>
                <w:szCs w:val="18"/>
              </w:rPr>
              <w:t>тізбесіне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енген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оқулықтар</w:t>
            </w:r>
            <w:proofErr w:type="spellEnd"/>
            <w:r w:rsidRPr="00333062">
              <w:rPr>
                <w:rFonts w:ascii="Times New Roman" w:hAnsi="Times New Roman" w:cs="Times New Roman"/>
                <w:sz w:val="18"/>
                <w:szCs w:val="18"/>
              </w:rPr>
              <w:t xml:space="preserve"> мен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ОӘК авторы </w:t>
            </w:r>
            <w:proofErr w:type="spellStart"/>
            <w:r w:rsidRPr="00333062">
              <w:rPr>
                <w:rFonts w:ascii="Times New Roman" w:hAnsi="Times New Roman" w:cs="Times New Roman"/>
                <w:sz w:val="18"/>
                <w:szCs w:val="18"/>
              </w:rPr>
              <w:t>немесе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бірлескен</w:t>
            </w:r>
            <w:proofErr w:type="spellEnd"/>
            <w:r w:rsidRPr="00333062">
              <w:rPr>
                <w:rFonts w:ascii="Times New Roman" w:hAnsi="Times New Roman" w:cs="Times New Roman"/>
                <w:sz w:val="18"/>
                <w:szCs w:val="18"/>
              </w:rPr>
              <w:t xml:space="preserve"> авторы = 2 балл</w:t>
            </w:r>
          </w:p>
          <w:p w14:paraId="7710E0E2" w14:textId="77777777" w:rsidR="00333062" w:rsidRPr="00333062" w:rsidRDefault="00333062" w:rsidP="002A3CB4">
            <w:pPr>
              <w:spacing w:after="0" w:line="240" w:lineRule="auto"/>
              <w:jc w:val="both"/>
              <w:rPr>
                <w:rFonts w:ascii="Times New Roman" w:hAnsi="Times New Roman" w:cs="Times New Roman"/>
                <w:sz w:val="18"/>
                <w:szCs w:val="18"/>
              </w:rPr>
            </w:pPr>
            <w:r w:rsidRPr="00333062">
              <w:rPr>
                <w:rFonts w:ascii="Times New Roman" w:hAnsi="Times New Roman" w:cs="Times New Roman"/>
                <w:sz w:val="18"/>
                <w:szCs w:val="18"/>
              </w:rPr>
              <w:t xml:space="preserve">- БҒССҚЕК, </w:t>
            </w:r>
            <w:r w:rsidRPr="0070532E">
              <w:rPr>
                <w:rFonts w:ascii="Times New Roman" w:hAnsi="Times New Roman" w:cs="Times New Roman"/>
                <w:sz w:val="18"/>
                <w:szCs w:val="18"/>
                <w:lang w:val="en-US"/>
              </w:rPr>
              <w:t>Scopus</w:t>
            </w:r>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тізбесіне</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енгізілген</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ғылыми-зерттеу</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қызметі</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бойынша</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жарияланымның</w:t>
            </w:r>
            <w:proofErr w:type="spellEnd"/>
            <w:r w:rsidRPr="00333062">
              <w:rPr>
                <w:rFonts w:ascii="Times New Roman" w:hAnsi="Times New Roman" w:cs="Times New Roman"/>
                <w:sz w:val="18"/>
                <w:szCs w:val="18"/>
              </w:rPr>
              <w:t xml:space="preserve"> </w:t>
            </w:r>
            <w:proofErr w:type="spellStart"/>
            <w:r w:rsidRPr="00333062">
              <w:rPr>
                <w:rFonts w:ascii="Times New Roman" w:hAnsi="Times New Roman" w:cs="Times New Roman"/>
                <w:sz w:val="18"/>
                <w:szCs w:val="18"/>
              </w:rPr>
              <w:t>болуы</w:t>
            </w:r>
            <w:proofErr w:type="spellEnd"/>
            <w:r w:rsidRPr="00333062">
              <w:rPr>
                <w:rFonts w:ascii="Times New Roman" w:hAnsi="Times New Roman" w:cs="Times New Roman"/>
                <w:sz w:val="18"/>
                <w:szCs w:val="18"/>
              </w:rPr>
              <w:t xml:space="preserve"> - 3 балл</w:t>
            </w:r>
          </w:p>
        </w:tc>
        <w:tc>
          <w:tcPr>
            <w:tcW w:w="851" w:type="dxa"/>
          </w:tcPr>
          <w:p w14:paraId="5D902FEB" w14:textId="77777777" w:rsidR="00333062" w:rsidRPr="00333062" w:rsidRDefault="00333062" w:rsidP="002A3CB4">
            <w:pPr>
              <w:spacing w:after="0" w:line="240" w:lineRule="auto"/>
              <w:jc w:val="both"/>
              <w:rPr>
                <w:rFonts w:ascii="Times New Roman" w:hAnsi="Times New Roman" w:cs="Times New Roman"/>
                <w:sz w:val="18"/>
                <w:szCs w:val="18"/>
              </w:rPr>
            </w:pPr>
          </w:p>
        </w:tc>
      </w:tr>
      <w:tr w:rsidR="00333062" w:rsidRPr="00813B27" w14:paraId="3BBF07B7" w14:textId="77777777" w:rsidTr="002A3CB4">
        <w:trPr>
          <w:trHeight w:val="30"/>
        </w:trPr>
        <w:tc>
          <w:tcPr>
            <w:tcW w:w="467" w:type="dxa"/>
            <w:tcMar>
              <w:top w:w="15" w:type="dxa"/>
              <w:left w:w="15" w:type="dxa"/>
              <w:bottom w:w="15" w:type="dxa"/>
              <w:right w:w="15" w:type="dxa"/>
            </w:tcMar>
          </w:tcPr>
          <w:p w14:paraId="177A82F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10</w:t>
            </w:r>
          </w:p>
        </w:tc>
        <w:tc>
          <w:tcPr>
            <w:tcW w:w="1985" w:type="dxa"/>
            <w:tcMar>
              <w:top w:w="15" w:type="dxa"/>
              <w:left w:w="15" w:type="dxa"/>
              <w:bottom w:w="15" w:type="dxa"/>
              <w:right w:w="15" w:type="dxa"/>
            </w:tcMar>
          </w:tcPr>
          <w:p w14:paraId="51FFA63B"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Қоғамдық-педагогикалық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w:t>
            </w:r>
            <w:proofErr w:type="spellEnd"/>
          </w:p>
        </w:tc>
        <w:tc>
          <w:tcPr>
            <w:tcW w:w="2835" w:type="dxa"/>
            <w:tcMar>
              <w:top w:w="15" w:type="dxa"/>
              <w:left w:w="15" w:type="dxa"/>
              <w:bottom w:w="15" w:type="dxa"/>
              <w:right w:w="15" w:type="dxa"/>
            </w:tcMar>
          </w:tcPr>
          <w:p w14:paraId="57991779"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Қоғамдық-педагогикалық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қызметін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растайтын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құжат</w:t>
            </w:r>
            <w:proofErr w:type="spellEnd"/>
          </w:p>
        </w:tc>
        <w:tc>
          <w:tcPr>
            <w:tcW w:w="4252" w:type="dxa"/>
            <w:tcMar>
              <w:top w:w="15" w:type="dxa"/>
              <w:left w:w="15" w:type="dxa"/>
              <w:bottom w:w="15" w:type="dxa"/>
              <w:right w:w="15" w:type="dxa"/>
            </w:tcMar>
          </w:tcPr>
          <w:p w14:paraId="27266855"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тәлімгер</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p>
          <w:p w14:paraId="077D4386"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ӘБ </w:t>
            </w:r>
            <w:proofErr w:type="spellStart"/>
            <w:r w:rsidRPr="0070532E">
              <w:rPr>
                <w:rFonts w:ascii="Times New Roman" w:hAnsi="Times New Roman" w:cs="Times New Roman"/>
                <w:sz w:val="18"/>
                <w:szCs w:val="18"/>
                <w:lang w:val="en-US"/>
              </w:rPr>
              <w:t>басшысы</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p>
          <w:p w14:paraId="6B941975"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екі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тілде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сабақ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орыс</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қазақ</w:t>
            </w:r>
            <w:proofErr w:type="spellEnd"/>
            <w:r w:rsidRPr="0070532E">
              <w:rPr>
                <w:rFonts w:ascii="Times New Roman" w:hAnsi="Times New Roman" w:cs="Times New Roman"/>
                <w:sz w:val="18"/>
                <w:szCs w:val="18"/>
                <w:lang w:val="en-US"/>
              </w:rPr>
              <w:t xml:space="preserve"> = 2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шетел</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орыс</w:t>
            </w:r>
            <w:proofErr w:type="spellEnd"/>
            <w:r w:rsidRPr="0070532E">
              <w:rPr>
                <w:rFonts w:ascii="Times New Roman" w:hAnsi="Times New Roman" w:cs="Times New Roman"/>
                <w:sz w:val="18"/>
                <w:szCs w:val="18"/>
                <w:lang w:val="en-US"/>
              </w:rPr>
              <w:t xml:space="preserve"> немесе </w:t>
            </w:r>
            <w:proofErr w:type="spellStart"/>
            <w:r w:rsidRPr="0070532E">
              <w:rPr>
                <w:rFonts w:ascii="Times New Roman" w:hAnsi="Times New Roman" w:cs="Times New Roman"/>
                <w:sz w:val="18"/>
                <w:szCs w:val="18"/>
                <w:lang w:val="en-US"/>
              </w:rPr>
              <w:t>шетел</w:t>
            </w:r>
            <w:proofErr w:type="spellEnd"/>
            <w:r w:rsidRPr="0070532E">
              <w:rPr>
                <w:rFonts w:ascii="Times New Roman" w:hAnsi="Times New Roman" w:cs="Times New Roman"/>
                <w:sz w:val="18"/>
                <w:szCs w:val="18"/>
                <w:lang w:val="en-US"/>
              </w:rPr>
              <w:t>/</w:t>
            </w:r>
            <w:proofErr w:type="spellStart"/>
            <w:r w:rsidRPr="0070532E">
              <w:rPr>
                <w:rFonts w:ascii="Times New Roman" w:hAnsi="Times New Roman" w:cs="Times New Roman"/>
                <w:sz w:val="18"/>
                <w:szCs w:val="18"/>
                <w:lang w:val="en-US"/>
              </w:rPr>
              <w:t>қазақ</w:t>
            </w:r>
            <w:proofErr w:type="spellEnd"/>
            <w:r w:rsidRPr="0070532E">
              <w:rPr>
                <w:rFonts w:ascii="Times New Roman" w:hAnsi="Times New Roman" w:cs="Times New Roman"/>
                <w:sz w:val="18"/>
                <w:szCs w:val="18"/>
                <w:lang w:val="en-US"/>
              </w:rPr>
              <w:t xml:space="preserve"> = 3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w:t>
            </w:r>
          </w:p>
          <w:p w14:paraId="2BA19D09"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үш</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тілде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сабақ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қазақ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орыс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шетел</w:t>
            </w:r>
            <w:proofErr w:type="spellEnd"/>
            <w:r w:rsidRPr="0070532E">
              <w:rPr>
                <w:rFonts w:ascii="Times New Roman" w:hAnsi="Times New Roman" w:cs="Times New Roman"/>
                <w:sz w:val="18"/>
                <w:szCs w:val="18"/>
                <w:lang w:val="en-US"/>
              </w:rPr>
              <w:t xml:space="preserve">) = 5 </w:t>
            </w:r>
            <w:proofErr w:type="spellStart"/>
            <w:r w:rsidRPr="0070532E">
              <w:rPr>
                <w:rFonts w:ascii="Times New Roman" w:hAnsi="Times New Roman" w:cs="Times New Roman"/>
                <w:sz w:val="18"/>
                <w:szCs w:val="18"/>
                <w:lang w:val="en-US"/>
              </w:rPr>
              <w:t>балл</w:t>
            </w:r>
            <w:proofErr w:type="spellEnd"/>
          </w:p>
        </w:tc>
        <w:tc>
          <w:tcPr>
            <w:tcW w:w="851" w:type="dxa"/>
          </w:tcPr>
          <w:p w14:paraId="72121BBD"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813B27" w14:paraId="45A2A2F7" w14:textId="77777777" w:rsidTr="002A3CB4">
        <w:trPr>
          <w:trHeight w:val="687"/>
        </w:trPr>
        <w:tc>
          <w:tcPr>
            <w:tcW w:w="467" w:type="dxa"/>
            <w:tcMar>
              <w:top w:w="15" w:type="dxa"/>
              <w:left w:w="15" w:type="dxa"/>
              <w:bottom w:w="15" w:type="dxa"/>
              <w:right w:w="15" w:type="dxa"/>
            </w:tcMar>
          </w:tcPr>
          <w:p w14:paraId="2A97BA3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11</w:t>
            </w:r>
          </w:p>
        </w:tc>
        <w:tc>
          <w:tcPr>
            <w:tcW w:w="1985" w:type="dxa"/>
            <w:tcMar>
              <w:top w:w="15" w:type="dxa"/>
              <w:left w:w="15" w:type="dxa"/>
              <w:bottom w:w="15" w:type="dxa"/>
              <w:right w:w="15" w:type="dxa"/>
            </w:tcMar>
          </w:tcPr>
          <w:p w14:paraId="19D0B04C"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Курстық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дайындық</w:t>
            </w:r>
            <w:proofErr w:type="spellEnd"/>
          </w:p>
        </w:tc>
        <w:tc>
          <w:tcPr>
            <w:tcW w:w="2835" w:type="dxa"/>
            <w:tcMar>
              <w:top w:w="15" w:type="dxa"/>
              <w:left w:w="15" w:type="dxa"/>
              <w:bottom w:w="15" w:type="dxa"/>
              <w:right w:w="15" w:type="dxa"/>
            </w:tcMar>
          </w:tcPr>
          <w:p w14:paraId="760809E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пәндік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дайындық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сертификаттары</w:t>
            </w:r>
            <w:proofErr w:type="spellEnd"/>
            <w:r w:rsidRPr="0070532E">
              <w:rPr>
                <w:rFonts w:ascii="Times New Roman" w:hAnsi="Times New Roman" w:cs="Times New Roman"/>
                <w:sz w:val="18"/>
                <w:szCs w:val="18"/>
                <w:lang w:val="en-US"/>
              </w:rPr>
              <w:t>;</w:t>
            </w:r>
          </w:p>
          <w:p w14:paraId="2D71E3C0"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 </w:t>
            </w:r>
            <w:proofErr w:type="spellStart"/>
            <w:r w:rsidRPr="0070532E">
              <w:rPr>
                <w:rFonts w:ascii="Times New Roman" w:hAnsi="Times New Roman" w:cs="Times New Roman"/>
                <w:sz w:val="18"/>
                <w:szCs w:val="18"/>
                <w:lang w:val="en-US"/>
              </w:rPr>
              <w:t>цифрлық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сауаттылық</w:t>
            </w:r>
            <w:proofErr w:type="spellEnd"/>
            <w:r w:rsidRPr="0070532E">
              <w:rPr>
                <w:rFonts w:ascii="Times New Roman" w:hAnsi="Times New Roman" w:cs="Times New Roman"/>
                <w:sz w:val="18"/>
                <w:szCs w:val="18"/>
                <w:lang w:val="en-US"/>
              </w:rPr>
              <w:t xml:space="preserve">, </w:t>
            </w:r>
          </w:p>
          <w:p w14:paraId="053B12FF"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lastRenderedPageBreak/>
              <w:t xml:space="preserve"> - КАЗТЕСТ,  IELTS; TOEFL; DELF </w:t>
            </w:r>
            <w:proofErr w:type="spellStart"/>
            <w:r w:rsidRPr="0070532E">
              <w:rPr>
                <w:rFonts w:ascii="Times New Roman" w:hAnsi="Times New Roman" w:cs="Times New Roman"/>
                <w:sz w:val="18"/>
                <w:szCs w:val="18"/>
                <w:lang w:val="en-US"/>
              </w:rPr>
              <w:t>сертификаттары</w:t>
            </w:r>
            <w:proofErr w:type="spellEnd"/>
            <w:r w:rsidRPr="0070532E">
              <w:rPr>
                <w:rFonts w:ascii="Times New Roman" w:hAnsi="Times New Roman" w:cs="Times New Roman"/>
                <w:sz w:val="18"/>
                <w:szCs w:val="18"/>
                <w:lang w:val="en-US"/>
              </w:rPr>
              <w:t>;</w:t>
            </w:r>
          </w:p>
          <w:p w14:paraId="465476BC"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Goethe </w:t>
            </w:r>
            <w:proofErr w:type="spellStart"/>
            <w:r w:rsidRPr="0070532E">
              <w:rPr>
                <w:rFonts w:ascii="Times New Roman" w:hAnsi="Times New Roman" w:cs="Times New Roman"/>
                <w:sz w:val="18"/>
                <w:szCs w:val="18"/>
                <w:lang w:val="en-US"/>
              </w:rPr>
              <w:t>Zertifikat</w:t>
            </w:r>
            <w:proofErr w:type="spellEnd"/>
            <w:r w:rsidRPr="0070532E">
              <w:rPr>
                <w:rFonts w:ascii="Times New Roman" w:hAnsi="Times New Roman" w:cs="Times New Roman"/>
                <w:sz w:val="18"/>
                <w:szCs w:val="18"/>
                <w:lang w:val="en-US"/>
              </w:rPr>
              <w:t xml:space="preserve">, «Python </w:t>
            </w:r>
            <w:proofErr w:type="spellStart"/>
            <w:r w:rsidRPr="0070532E">
              <w:rPr>
                <w:rFonts w:ascii="Times New Roman" w:hAnsi="Times New Roman" w:cs="Times New Roman"/>
                <w:sz w:val="18"/>
                <w:szCs w:val="18"/>
                <w:lang w:val="en-US"/>
              </w:rPr>
              <w:t>тілінде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бағдарламалау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негіздері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программалары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оқыту</w:t>
            </w:r>
            <w:proofErr w:type="spellEnd"/>
            <w:r w:rsidRPr="0070532E">
              <w:rPr>
                <w:rFonts w:ascii="Times New Roman" w:hAnsi="Times New Roman" w:cs="Times New Roman"/>
                <w:sz w:val="18"/>
                <w:szCs w:val="18"/>
                <w:lang w:val="en-US"/>
              </w:rPr>
              <w:t xml:space="preserve">,                 -«Microsoft» </w:t>
            </w:r>
            <w:proofErr w:type="spellStart"/>
            <w:r w:rsidRPr="0070532E">
              <w:rPr>
                <w:rFonts w:ascii="Times New Roman" w:hAnsi="Times New Roman" w:cs="Times New Roman"/>
                <w:sz w:val="18"/>
                <w:szCs w:val="18"/>
                <w:lang w:val="en-US"/>
              </w:rPr>
              <w:t>Курсера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жұмыстарына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оқыту</w:t>
            </w:r>
            <w:proofErr w:type="spellEnd"/>
            <w:r w:rsidRPr="0070532E">
              <w:rPr>
                <w:rFonts w:ascii="Times New Roman" w:hAnsi="Times New Roman" w:cs="Times New Roman"/>
                <w:sz w:val="18"/>
                <w:szCs w:val="18"/>
                <w:lang w:val="en-US"/>
              </w:rPr>
              <w:t>;</w:t>
            </w:r>
          </w:p>
          <w:p w14:paraId="315BE9AF"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Халықаралық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w:t>
            </w:r>
            <w:proofErr w:type="spellEnd"/>
            <w:r w:rsidRPr="0070532E">
              <w:rPr>
                <w:rFonts w:ascii="Times New Roman" w:hAnsi="Times New Roman" w:cs="Times New Roman"/>
                <w:sz w:val="18"/>
                <w:szCs w:val="18"/>
                <w:lang w:val="en-US"/>
              </w:rPr>
              <w:t>:</w:t>
            </w:r>
          </w:p>
          <w:p w14:paraId="2E209AD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TEFL Cambridge </w:t>
            </w:r>
          </w:p>
          <w:p w14:paraId="33E01F4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«CELTA (Certificate in Teaching English to Speakers of Other Languages)»</w:t>
            </w:r>
          </w:p>
          <w:p w14:paraId="381C374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CELT-P (Certificate in English Language Teaching – Primary)</w:t>
            </w:r>
          </w:p>
          <w:p w14:paraId="2D81E594"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DELTA (Diploma in Teaching English to Speakers of Other Languages)</w:t>
            </w:r>
          </w:p>
          <w:p w14:paraId="6B51347B"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CELT-S (Certificate in English Language Teaching – Secondary)</w:t>
            </w:r>
          </w:p>
          <w:p w14:paraId="25574B18"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«TKT Teaching Knowledge Test» Certificate in EMI Skills (English as a Medium of Instruction) Teacher of English to Speakers of Other Languages (TESOL)</w:t>
            </w:r>
          </w:p>
          <w:p w14:paraId="20E8ADA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«TESOL» Certificate in teaching English for young learners International House Certificate in Teaching English as a Foreign Language (IHC)</w:t>
            </w:r>
          </w:p>
          <w:p w14:paraId="195B1359"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IHCYLT - International House Certificate In Teaching Young Learners and Teenagers Becoming a Better Teacher: Exploring Professional Development</w:t>
            </w:r>
          </w:p>
          <w:p w14:paraId="560206D6"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Assessment for Learning: Formative Assessment in Science and </w:t>
            </w:r>
            <w:proofErr w:type="spellStart"/>
            <w:r w:rsidRPr="0070532E">
              <w:rPr>
                <w:rFonts w:ascii="Times New Roman" w:hAnsi="Times New Roman" w:cs="Times New Roman"/>
                <w:sz w:val="18"/>
                <w:szCs w:val="18"/>
                <w:lang w:val="en-US"/>
              </w:rPr>
              <w:t>Maths</w:t>
            </w:r>
            <w:proofErr w:type="spellEnd"/>
            <w:r w:rsidRPr="0070532E">
              <w:rPr>
                <w:rFonts w:ascii="Times New Roman" w:hAnsi="Times New Roman" w:cs="Times New Roman"/>
                <w:sz w:val="18"/>
                <w:szCs w:val="18"/>
                <w:lang w:val="en-US"/>
              </w:rPr>
              <w:t xml:space="preserve"> Teaching Online Teaching for Educators: Development and Delivery Educational Management Key Ideas in Mentoring Mathematics Teachers</w:t>
            </w:r>
          </w:p>
          <w:p w14:paraId="26CD20D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платформе</w:t>
            </w:r>
            <w:proofErr w:type="spellEnd"/>
            <w:r w:rsidRPr="0070532E">
              <w:rPr>
                <w:rFonts w:ascii="Times New Roman" w:hAnsi="Times New Roman" w:cs="Times New Roman"/>
                <w:sz w:val="18"/>
                <w:szCs w:val="18"/>
                <w:lang w:val="en-US"/>
              </w:rPr>
              <w:t xml:space="preserve"> Coursera, </w:t>
            </w:r>
            <w:proofErr w:type="spellStart"/>
            <w:r w:rsidRPr="0070532E">
              <w:rPr>
                <w:rFonts w:ascii="Times New Roman" w:hAnsi="Times New Roman" w:cs="Times New Roman"/>
                <w:sz w:val="18"/>
                <w:szCs w:val="18"/>
                <w:lang w:val="en-US"/>
              </w:rPr>
              <w:t>Futute</w:t>
            </w:r>
            <w:proofErr w:type="spellEnd"/>
            <w:r w:rsidRPr="0070532E">
              <w:rPr>
                <w:rFonts w:ascii="Times New Roman" w:hAnsi="Times New Roman" w:cs="Times New Roman"/>
                <w:sz w:val="18"/>
                <w:szCs w:val="18"/>
                <w:lang w:val="en-US"/>
              </w:rPr>
              <w:t xml:space="preserve"> learn</w:t>
            </w:r>
          </w:p>
          <w:p w14:paraId="26720E42"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Teaching Mathematics with Technology Special Educational Needs</w:t>
            </w:r>
          </w:p>
          <w:p w14:paraId="0099C34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«Developing expertise in teaching chemistry» </w:t>
            </w:r>
          </w:p>
        </w:tc>
        <w:tc>
          <w:tcPr>
            <w:tcW w:w="4252" w:type="dxa"/>
            <w:tcMar>
              <w:top w:w="15" w:type="dxa"/>
              <w:left w:w="15" w:type="dxa"/>
              <w:bottom w:w="15" w:type="dxa"/>
              <w:right w:w="15" w:type="dxa"/>
            </w:tcMar>
          </w:tcPr>
          <w:p w14:paraId="25E4872E"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lastRenderedPageBreak/>
              <w:t>- ПШО, НЗМ, «</w:t>
            </w:r>
            <w:proofErr w:type="spellStart"/>
            <w:r w:rsidRPr="0070532E">
              <w:rPr>
                <w:rFonts w:ascii="Times New Roman" w:hAnsi="Times New Roman" w:cs="Times New Roman"/>
                <w:sz w:val="18"/>
                <w:szCs w:val="18"/>
                <w:lang w:val="en-US"/>
              </w:rPr>
              <w:t>Өрлеу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курстары</w:t>
            </w:r>
            <w:proofErr w:type="spellEnd"/>
            <w:r w:rsidRPr="0070532E">
              <w:rPr>
                <w:rFonts w:ascii="Times New Roman" w:hAnsi="Times New Roman" w:cs="Times New Roman"/>
                <w:sz w:val="18"/>
                <w:szCs w:val="18"/>
                <w:lang w:val="en-US"/>
              </w:rPr>
              <w:t xml:space="preserve"> = 0,5 </w:t>
            </w:r>
            <w:proofErr w:type="spellStart"/>
            <w:r w:rsidRPr="0070532E">
              <w:rPr>
                <w:rFonts w:ascii="Times New Roman" w:hAnsi="Times New Roman" w:cs="Times New Roman"/>
                <w:sz w:val="18"/>
                <w:szCs w:val="18"/>
                <w:lang w:val="en-US"/>
              </w:rPr>
              <w:t>балл</w:t>
            </w:r>
            <w:proofErr w:type="spellEnd"/>
          </w:p>
          <w:p w14:paraId="4B22BF2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Қазақстан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Республикасы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ғылым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министрінің</w:t>
            </w:r>
            <w:proofErr w:type="spellEnd"/>
            <w:r w:rsidRPr="0070532E">
              <w:rPr>
                <w:rFonts w:ascii="Times New Roman" w:hAnsi="Times New Roman" w:cs="Times New Roman"/>
                <w:sz w:val="18"/>
                <w:szCs w:val="18"/>
                <w:lang w:val="en-US"/>
              </w:rPr>
              <w:t xml:space="preserve"> 2016 </w:t>
            </w:r>
            <w:proofErr w:type="spellStart"/>
            <w:r w:rsidRPr="0070532E">
              <w:rPr>
                <w:rFonts w:ascii="Times New Roman" w:hAnsi="Times New Roman" w:cs="Times New Roman"/>
                <w:sz w:val="18"/>
                <w:szCs w:val="18"/>
                <w:lang w:val="en-US"/>
              </w:rPr>
              <w:t>жылғы</w:t>
            </w:r>
            <w:proofErr w:type="spellEnd"/>
            <w:r w:rsidRPr="0070532E">
              <w:rPr>
                <w:rFonts w:ascii="Times New Roman" w:hAnsi="Times New Roman" w:cs="Times New Roman"/>
                <w:sz w:val="18"/>
                <w:szCs w:val="18"/>
                <w:lang w:val="en-US"/>
              </w:rPr>
              <w:t xml:space="preserve"> 28 </w:t>
            </w:r>
            <w:proofErr w:type="spellStart"/>
            <w:r w:rsidRPr="0070532E">
              <w:rPr>
                <w:rFonts w:ascii="Times New Roman" w:hAnsi="Times New Roman" w:cs="Times New Roman"/>
                <w:sz w:val="18"/>
                <w:szCs w:val="18"/>
                <w:lang w:val="en-US"/>
              </w:rPr>
              <w:t>қаңтардағы</w:t>
            </w:r>
            <w:proofErr w:type="spellEnd"/>
            <w:r w:rsidRPr="0070532E">
              <w:rPr>
                <w:rFonts w:ascii="Times New Roman" w:hAnsi="Times New Roman" w:cs="Times New Roman"/>
                <w:sz w:val="18"/>
                <w:szCs w:val="18"/>
                <w:lang w:val="en-US"/>
              </w:rPr>
              <w:t xml:space="preserve"> № 95 </w:t>
            </w:r>
            <w:proofErr w:type="spellStart"/>
            <w:r w:rsidRPr="0070532E">
              <w:rPr>
                <w:rFonts w:ascii="Times New Roman" w:hAnsi="Times New Roman" w:cs="Times New Roman"/>
                <w:sz w:val="18"/>
                <w:szCs w:val="18"/>
                <w:lang w:val="en-US"/>
              </w:rPr>
              <w:lastRenderedPageBreak/>
              <w:t>бұйрығына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сәйкес</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тізбеге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енгізілген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біліктілікті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арттыру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ұйымдары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іске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асыратын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саласындағы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уәкілетті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органмен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келісілген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бағдарламалар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біліктілікті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арттыру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курстары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Нормативтік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құқықтық</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актілерді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тіркеу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тізілімінде</w:t>
            </w:r>
            <w:proofErr w:type="spellEnd"/>
            <w:r w:rsidRPr="0070532E">
              <w:rPr>
                <w:rFonts w:ascii="Times New Roman" w:hAnsi="Times New Roman" w:cs="Times New Roman"/>
                <w:sz w:val="18"/>
                <w:szCs w:val="18"/>
                <w:lang w:val="en-US"/>
              </w:rPr>
              <w:t xml:space="preserve"> № 30068 </w:t>
            </w:r>
            <w:proofErr w:type="spellStart"/>
            <w:r w:rsidRPr="0070532E">
              <w:rPr>
                <w:rFonts w:ascii="Times New Roman" w:hAnsi="Times New Roman" w:cs="Times New Roman"/>
                <w:sz w:val="18"/>
                <w:szCs w:val="18"/>
                <w:lang w:val="en-US"/>
              </w:rPr>
              <w:t>болып</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тіркелген</w:t>
            </w:r>
            <w:proofErr w:type="spellEnd"/>
            <w:r w:rsidRPr="0070532E">
              <w:rPr>
                <w:rFonts w:ascii="Times New Roman" w:hAnsi="Times New Roman" w:cs="Times New Roman"/>
                <w:sz w:val="18"/>
                <w:szCs w:val="18"/>
                <w:lang w:val="en-US"/>
              </w:rPr>
              <w:t xml:space="preserve">)= 0,5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әрқайсысы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жеке</w:t>
            </w:r>
            <w:proofErr w:type="spellEnd"/>
            <w:r w:rsidRPr="0070532E">
              <w:rPr>
                <w:rFonts w:ascii="Times New Roman" w:hAnsi="Times New Roman" w:cs="Times New Roman"/>
                <w:sz w:val="18"/>
                <w:szCs w:val="18"/>
                <w:lang w:val="en-US"/>
              </w:rPr>
              <w:t>)</w:t>
            </w:r>
          </w:p>
        </w:tc>
        <w:tc>
          <w:tcPr>
            <w:tcW w:w="851" w:type="dxa"/>
          </w:tcPr>
          <w:p w14:paraId="0F0B7560"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6145B204" w14:textId="77777777" w:rsidTr="002A3CB4">
        <w:trPr>
          <w:trHeight w:val="30"/>
        </w:trPr>
        <w:tc>
          <w:tcPr>
            <w:tcW w:w="467" w:type="dxa"/>
            <w:tcMar>
              <w:top w:w="15" w:type="dxa"/>
              <w:left w:w="15" w:type="dxa"/>
              <w:bottom w:w="15" w:type="dxa"/>
              <w:right w:w="15" w:type="dxa"/>
            </w:tcMar>
            <w:vAlign w:val="center"/>
          </w:tcPr>
          <w:p w14:paraId="0B52B553"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12</w:t>
            </w:r>
          </w:p>
        </w:tc>
        <w:tc>
          <w:tcPr>
            <w:tcW w:w="1985" w:type="dxa"/>
            <w:tcMar>
              <w:top w:w="15" w:type="dxa"/>
              <w:left w:w="15" w:type="dxa"/>
              <w:bottom w:w="15" w:type="dxa"/>
              <w:right w:w="15" w:type="dxa"/>
            </w:tcMar>
          </w:tcPr>
          <w:p w14:paraId="7F02F196"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гранты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алған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және</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жоғары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оқу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орнынан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кейінгі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ұйымының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түлегі</w:t>
            </w:r>
            <w:proofErr w:type="spellEnd"/>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Дипломмен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ауылға</w:t>
            </w:r>
            <w:proofErr w:type="spellEnd"/>
            <w:r w:rsidRPr="0070532E">
              <w:rPr>
                <w:rFonts w:ascii="Times New Roman" w:hAnsi="Times New Roman" w:cs="Times New Roman"/>
                <w:sz w:val="18"/>
                <w:szCs w:val="18"/>
                <w:lang w:val="en-US"/>
              </w:rPr>
              <w:t>!», «</w:t>
            </w:r>
            <w:proofErr w:type="spellStart"/>
            <w:r w:rsidRPr="0070532E">
              <w:rPr>
                <w:rFonts w:ascii="Times New Roman" w:hAnsi="Times New Roman" w:cs="Times New Roman"/>
                <w:sz w:val="18"/>
                <w:szCs w:val="18"/>
                <w:lang w:val="en-US"/>
              </w:rPr>
              <w:t>Серпін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бағдарламаларының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қатысушысы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Жұмыспен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қамту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орталығы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жастар</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тәжірибесі</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бойынша</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жіберілген</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педагог</w:t>
            </w:r>
            <w:proofErr w:type="spellEnd"/>
          </w:p>
        </w:tc>
        <w:tc>
          <w:tcPr>
            <w:tcW w:w="2835" w:type="dxa"/>
            <w:tcMar>
              <w:top w:w="15" w:type="dxa"/>
              <w:left w:w="15" w:type="dxa"/>
              <w:bottom w:w="15" w:type="dxa"/>
              <w:right w:w="15" w:type="dxa"/>
            </w:tcMar>
          </w:tcPr>
          <w:p w14:paraId="2EFB0FCA"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Мемлекеттік</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білім</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беру</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гранты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иегерінің</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сертификаты</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келісім-шарты</w:t>
            </w:r>
            <w:proofErr w:type="spellEnd"/>
          </w:p>
        </w:tc>
        <w:tc>
          <w:tcPr>
            <w:tcW w:w="4252" w:type="dxa"/>
            <w:tcMar>
              <w:top w:w="15" w:type="dxa"/>
              <w:left w:w="15" w:type="dxa"/>
              <w:bottom w:w="15" w:type="dxa"/>
              <w:right w:w="15" w:type="dxa"/>
            </w:tcMar>
          </w:tcPr>
          <w:p w14:paraId="70997B71" w14:textId="77777777" w:rsidR="00333062" w:rsidRPr="0070532E" w:rsidRDefault="00333062" w:rsidP="002A3CB4">
            <w:pPr>
              <w:spacing w:after="0" w:line="240" w:lineRule="auto"/>
              <w:jc w:val="both"/>
              <w:rPr>
                <w:rFonts w:ascii="Times New Roman" w:hAnsi="Times New Roman" w:cs="Times New Roman"/>
                <w:sz w:val="18"/>
                <w:szCs w:val="18"/>
                <w:lang w:val="en-US"/>
              </w:rPr>
            </w:pPr>
            <w:r w:rsidRPr="0070532E">
              <w:rPr>
                <w:rFonts w:ascii="Times New Roman" w:hAnsi="Times New Roman" w:cs="Times New Roman"/>
                <w:sz w:val="18"/>
                <w:szCs w:val="18"/>
                <w:lang w:val="en-US"/>
              </w:rPr>
              <w:t xml:space="preserve">3 </w:t>
            </w:r>
            <w:proofErr w:type="spellStart"/>
            <w:r w:rsidRPr="0070532E">
              <w:rPr>
                <w:rFonts w:ascii="Times New Roman" w:hAnsi="Times New Roman" w:cs="Times New Roman"/>
                <w:sz w:val="18"/>
                <w:szCs w:val="18"/>
                <w:lang w:val="en-US"/>
              </w:rPr>
              <w:t>балл</w:t>
            </w:r>
            <w:proofErr w:type="spellEnd"/>
            <w:r w:rsidRPr="0070532E">
              <w:rPr>
                <w:rFonts w:ascii="Times New Roman" w:hAnsi="Times New Roman" w:cs="Times New Roman"/>
                <w:sz w:val="18"/>
                <w:szCs w:val="18"/>
                <w:lang w:val="en-US"/>
              </w:rPr>
              <w:t xml:space="preserve"> </w:t>
            </w:r>
            <w:proofErr w:type="spellStart"/>
            <w:r w:rsidRPr="0070532E">
              <w:rPr>
                <w:rFonts w:ascii="Times New Roman" w:hAnsi="Times New Roman" w:cs="Times New Roman"/>
                <w:sz w:val="18"/>
                <w:szCs w:val="18"/>
                <w:lang w:val="en-US"/>
              </w:rPr>
              <w:t>қосылады</w:t>
            </w:r>
            <w:proofErr w:type="spellEnd"/>
          </w:p>
        </w:tc>
        <w:tc>
          <w:tcPr>
            <w:tcW w:w="851" w:type="dxa"/>
          </w:tcPr>
          <w:p w14:paraId="4B218DB2"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r w:rsidR="00333062" w:rsidRPr="0070532E" w14:paraId="39DB1F99" w14:textId="77777777" w:rsidTr="002A3CB4">
        <w:trPr>
          <w:trHeight w:val="30"/>
        </w:trPr>
        <w:tc>
          <w:tcPr>
            <w:tcW w:w="5287" w:type="dxa"/>
            <w:gridSpan w:val="3"/>
            <w:tcMar>
              <w:top w:w="15" w:type="dxa"/>
              <w:left w:w="15" w:type="dxa"/>
              <w:bottom w:w="15" w:type="dxa"/>
              <w:right w:w="15" w:type="dxa"/>
            </w:tcMar>
            <w:vAlign w:val="center"/>
          </w:tcPr>
          <w:p w14:paraId="49CB20D0" w14:textId="77777777" w:rsidR="00333062" w:rsidRPr="0070532E" w:rsidRDefault="00333062" w:rsidP="002A3CB4">
            <w:pPr>
              <w:spacing w:after="0" w:line="240" w:lineRule="auto"/>
              <w:jc w:val="both"/>
              <w:rPr>
                <w:rFonts w:ascii="Times New Roman" w:hAnsi="Times New Roman" w:cs="Times New Roman"/>
                <w:sz w:val="18"/>
                <w:szCs w:val="18"/>
                <w:lang w:val="en-US"/>
              </w:rPr>
            </w:pPr>
            <w:proofErr w:type="spellStart"/>
            <w:r w:rsidRPr="0070532E">
              <w:rPr>
                <w:rFonts w:ascii="Times New Roman" w:hAnsi="Times New Roman" w:cs="Times New Roman"/>
                <w:sz w:val="18"/>
                <w:szCs w:val="18"/>
                <w:lang w:val="en-US"/>
              </w:rPr>
              <w:t>Барлығы</w:t>
            </w:r>
            <w:proofErr w:type="spellEnd"/>
            <w:r w:rsidRPr="0070532E">
              <w:rPr>
                <w:rFonts w:ascii="Times New Roman" w:hAnsi="Times New Roman" w:cs="Times New Roman"/>
                <w:sz w:val="18"/>
                <w:szCs w:val="18"/>
                <w:lang w:val="en-US"/>
              </w:rPr>
              <w:t>:</w:t>
            </w:r>
          </w:p>
        </w:tc>
        <w:tc>
          <w:tcPr>
            <w:tcW w:w="4252" w:type="dxa"/>
            <w:tcMar>
              <w:top w:w="15" w:type="dxa"/>
              <w:left w:w="15" w:type="dxa"/>
              <w:bottom w:w="15" w:type="dxa"/>
              <w:right w:w="15" w:type="dxa"/>
            </w:tcMar>
            <w:vAlign w:val="center"/>
          </w:tcPr>
          <w:p w14:paraId="10B6B1D8"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c>
          <w:tcPr>
            <w:tcW w:w="851" w:type="dxa"/>
          </w:tcPr>
          <w:p w14:paraId="4BD15C9F" w14:textId="77777777" w:rsidR="00333062" w:rsidRPr="0070532E" w:rsidRDefault="00333062" w:rsidP="002A3CB4">
            <w:pPr>
              <w:spacing w:after="0" w:line="240" w:lineRule="auto"/>
              <w:jc w:val="both"/>
              <w:rPr>
                <w:rFonts w:ascii="Times New Roman" w:hAnsi="Times New Roman" w:cs="Times New Roman"/>
                <w:sz w:val="18"/>
                <w:szCs w:val="18"/>
                <w:lang w:val="en-US"/>
              </w:rPr>
            </w:pPr>
          </w:p>
        </w:tc>
      </w:tr>
    </w:tbl>
    <w:p w14:paraId="2610560E" w14:textId="4D6EF68D" w:rsidR="00301843" w:rsidRPr="00333062" w:rsidRDefault="00301843" w:rsidP="00333062">
      <w:pPr>
        <w:spacing w:after="0"/>
        <w:rPr>
          <w:rFonts w:ascii="Times New Roman" w:hAnsi="Times New Roman" w:cs="Times New Roman"/>
          <w:sz w:val="28"/>
          <w:lang w:val="en-US"/>
        </w:rPr>
      </w:pPr>
    </w:p>
    <w:p w14:paraId="428E54C5" w14:textId="77777777" w:rsidR="00452A41" w:rsidRPr="00333062" w:rsidRDefault="00452A41" w:rsidP="00F7191E">
      <w:pPr>
        <w:spacing w:after="0" w:line="240" w:lineRule="auto"/>
        <w:rPr>
          <w:sz w:val="28"/>
          <w:lang w:val="en-US"/>
        </w:rPr>
      </w:pPr>
    </w:p>
    <w:sectPr w:rsidR="00452A41" w:rsidRPr="00333062" w:rsidSect="00EC4A01">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1934702010">
    <w:abstractNumId w:val="5"/>
  </w:num>
  <w:num w:numId="2" w16cid:durableId="1676492658">
    <w:abstractNumId w:val="2"/>
  </w:num>
  <w:num w:numId="3" w16cid:durableId="43145168">
    <w:abstractNumId w:val="4"/>
  </w:num>
  <w:num w:numId="4" w16cid:durableId="687369365">
    <w:abstractNumId w:val="1"/>
  </w:num>
  <w:num w:numId="5" w16cid:durableId="1288927025">
    <w:abstractNumId w:val="0"/>
  </w:num>
  <w:num w:numId="6" w16cid:durableId="108491434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hideSpellingErrors/>
  <w:proofState w:spelling="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10E4"/>
    <w:rsid w:val="000050AF"/>
    <w:rsid w:val="0001180A"/>
    <w:rsid w:val="0001635C"/>
    <w:rsid w:val="000176B5"/>
    <w:rsid w:val="00024BDF"/>
    <w:rsid w:val="000319E6"/>
    <w:rsid w:val="00044308"/>
    <w:rsid w:val="000473DC"/>
    <w:rsid w:val="00047A29"/>
    <w:rsid w:val="0005281D"/>
    <w:rsid w:val="00055391"/>
    <w:rsid w:val="00055EA0"/>
    <w:rsid w:val="00057149"/>
    <w:rsid w:val="0006012D"/>
    <w:rsid w:val="00065B9B"/>
    <w:rsid w:val="0007234E"/>
    <w:rsid w:val="0007336C"/>
    <w:rsid w:val="000742A6"/>
    <w:rsid w:val="00075BCC"/>
    <w:rsid w:val="000842BF"/>
    <w:rsid w:val="00085550"/>
    <w:rsid w:val="00085F43"/>
    <w:rsid w:val="00090BEE"/>
    <w:rsid w:val="00093965"/>
    <w:rsid w:val="0009444B"/>
    <w:rsid w:val="00095551"/>
    <w:rsid w:val="00097C91"/>
    <w:rsid w:val="000A2010"/>
    <w:rsid w:val="000A7D5F"/>
    <w:rsid w:val="000B0E84"/>
    <w:rsid w:val="000C18A7"/>
    <w:rsid w:val="000C51F6"/>
    <w:rsid w:val="000D42B8"/>
    <w:rsid w:val="000D75B6"/>
    <w:rsid w:val="000D7E12"/>
    <w:rsid w:val="000E3669"/>
    <w:rsid w:val="000E42D5"/>
    <w:rsid w:val="000E588C"/>
    <w:rsid w:val="000E7BC7"/>
    <w:rsid w:val="000F3B01"/>
    <w:rsid w:val="000F5AB2"/>
    <w:rsid w:val="000F7F2D"/>
    <w:rsid w:val="00101A91"/>
    <w:rsid w:val="00107931"/>
    <w:rsid w:val="0011447E"/>
    <w:rsid w:val="00114B74"/>
    <w:rsid w:val="00117287"/>
    <w:rsid w:val="001216CA"/>
    <w:rsid w:val="00122186"/>
    <w:rsid w:val="00122C56"/>
    <w:rsid w:val="00123C01"/>
    <w:rsid w:val="001360EE"/>
    <w:rsid w:val="00142D11"/>
    <w:rsid w:val="001436E9"/>
    <w:rsid w:val="001548A3"/>
    <w:rsid w:val="00155EE7"/>
    <w:rsid w:val="001615CA"/>
    <w:rsid w:val="001650C0"/>
    <w:rsid w:val="001704F5"/>
    <w:rsid w:val="00170E9A"/>
    <w:rsid w:val="00176CE7"/>
    <w:rsid w:val="0017753F"/>
    <w:rsid w:val="0018192E"/>
    <w:rsid w:val="00183FF8"/>
    <w:rsid w:val="0018468B"/>
    <w:rsid w:val="00185D94"/>
    <w:rsid w:val="001917EE"/>
    <w:rsid w:val="00192FC1"/>
    <w:rsid w:val="00193807"/>
    <w:rsid w:val="00193898"/>
    <w:rsid w:val="00194690"/>
    <w:rsid w:val="00194744"/>
    <w:rsid w:val="00197CDC"/>
    <w:rsid w:val="001A24F6"/>
    <w:rsid w:val="001A30E3"/>
    <w:rsid w:val="001B2280"/>
    <w:rsid w:val="001B2E3A"/>
    <w:rsid w:val="001B6127"/>
    <w:rsid w:val="001B695E"/>
    <w:rsid w:val="001B7F01"/>
    <w:rsid w:val="001C2D63"/>
    <w:rsid w:val="001C6E63"/>
    <w:rsid w:val="001D32DA"/>
    <w:rsid w:val="001D47B9"/>
    <w:rsid w:val="001D7F32"/>
    <w:rsid w:val="001E17F9"/>
    <w:rsid w:val="001E5697"/>
    <w:rsid w:val="001E6230"/>
    <w:rsid w:val="001F22F5"/>
    <w:rsid w:val="001F2460"/>
    <w:rsid w:val="001F3C49"/>
    <w:rsid w:val="001F4FD6"/>
    <w:rsid w:val="00200BD1"/>
    <w:rsid w:val="00201B90"/>
    <w:rsid w:val="002034CA"/>
    <w:rsid w:val="00204794"/>
    <w:rsid w:val="002075F7"/>
    <w:rsid w:val="00210F6E"/>
    <w:rsid w:val="002135D2"/>
    <w:rsid w:val="002175ED"/>
    <w:rsid w:val="00217711"/>
    <w:rsid w:val="002200D5"/>
    <w:rsid w:val="00222BA2"/>
    <w:rsid w:val="0022382E"/>
    <w:rsid w:val="00231724"/>
    <w:rsid w:val="00231C7C"/>
    <w:rsid w:val="00231ED7"/>
    <w:rsid w:val="00237421"/>
    <w:rsid w:val="0024001D"/>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86823"/>
    <w:rsid w:val="00294615"/>
    <w:rsid w:val="002A4A6C"/>
    <w:rsid w:val="002A50CA"/>
    <w:rsid w:val="002A6FF7"/>
    <w:rsid w:val="002B0A58"/>
    <w:rsid w:val="002B2DDC"/>
    <w:rsid w:val="002B5FB8"/>
    <w:rsid w:val="002B65FC"/>
    <w:rsid w:val="002B68B2"/>
    <w:rsid w:val="002C2698"/>
    <w:rsid w:val="002C2E27"/>
    <w:rsid w:val="002C3578"/>
    <w:rsid w:val="002C3DE4"/>
    <w:rsid w:val="002C5543"/>
    <w:rsid w:val="002C79C9"/>
    <w:rsid w:val="002D081D"/>
    <w:rsid w:val="002D5996"/>
    <w:rsid w:val="002D7E2F"/>
    <w:rsid w:val="002E65E4"/>
    <w:rsid w:val="002E7C30"/>
    <w:rsid w:val="002F37F7"/>
    <w:rsid w:val="002F3E78"/>
    <w:rsid w:val="002F4145"/>
    <w:rsid w:val="002F677E"/>
    <w:rsid w:val="002F7D2B"/>
    <w:rsid w:val="00301843"/>
    <w:rsid w:val="00305D41"/>
    <w:rsid w:val="00306541"/>
    <w:rsid w:val="00317C64"/>
    <w:rsid w:val="003221E8"/>
    <w:rsid w:val="00323CC6"/>
    <w:rsid w:val="0032543F"/>
    <w:rsid w:val="00333062"/>
    <w:rsid w:val="00334CC0"/>
    <w:rsid w:val="0033761D"/>
    <w:rsid w:val="00341B1A"/>
    <w:rsid w:val="00344583"/>
    <w:rsid w:val="00344934"/>
    <w:rsid w:val="00344A1A"/>
    <w:rsid w:val="0035742D"/>
    <w:rsid w:val="003579A8"/>
    <w:rsid w:val="00365082"/>
    <w:rsid w:val="0036545B"/>
    <w:rsid w:val="003716A7"/>
    <w:rsid w:val="0037198C"/>
    <w:rsid w:val="00373625"/>
    <w:rsid w:val="00373F82"/>
    <w:rsid w:val="00375274"/>
    <w:rsid w:val="00375557"/>
    <w:rsid w:val="003811EF"/>
    <w:rsid w:val="00390F02"/>
    <w:rsid w:val="003920E0"/>
    <w:rsid w:val="0039280E"/>
    <w:rsid w:val="00393EEA"/>
    <w:rsid w:val="003A2172"/>
    <w:rsid w:val="003A5835"/>
    <w:rsid w:val="003A6132"/>
    <w:rsid w:val="003B10DA"/>
    <w:rsid w:val="003B611D"/>
    <w:rsid w:val="003B6460"/>
    <w:rsid w:val="003B6A0B"/>
    <w:rsid w:val="003B722D"/>
    <w:rsid w:val="003B7991"/>
    <w:rsid w:val="003B7A28"/>
    <w:rsid w:val="003C073C"/>
    <w:rsid w:val="003C16F9"/>
    <w:rsid w:val="003C21A6"/>
    <w:rsid w:val="003C6B17"/>
    <w:rsid w:val="003C6CE8"/>
    <w:rsid w:val="003C740D"/>
    <w:rsid w:val="003D3424"/>
    <w:rsid w:val="003D3661"/>
    <w:rsid w:val="003D4D1F"/>
    <w:rsid w:val="003D6E6F"/>
    <w:rsid w:val="003E0D68"/>
    <w:rsid w:val="003E0EB1"/>
    <w:rsid w:val="003E3EEA"/>
    <w:rsid w:val="003F0467"/>
    <w:rsid w:val="003F0710"/>
    <w:rsid w:val="003F27A0"/>
    <w:rsid w:val="003F2B1C"/>
    <w:rsid w:val="003F6A1A"/>
    <w:rsid w:val="003F793F"/>
    <w:rsid w:val="00402778"/>
    <w:rsid w:val="00406E1A"/>
    <w:rsid w:val="004075BF"/>
    <w:rsid w:val="0040774B"/>
    <w:rsid w:val="00407918"/>
    <w:rsid w:val="004107DB"/>
    <w:rsid w:val="00412E97"/>
    <w:rsid w:val="00412EE6"/>
    <w:rsid w:val="00414D8A"/>
    <w:rsid w:val="004158B1"/>
    <w:rsid w:val="00415A88"/>
    <w:rsid w:val="00420B8F"/>
    <w:rsid w:val="00424A81"/>
    <w:rsid w:val="00430029"/>
    <w:rsid w:val="0043056F"/>
    <w:rsid w:val="00431819"/>
    <w:rsid w:val="004318F3"/>
    <w:rsid w:val="00437A2D"/>
    <w:rsid w:val="00440BF7"/>
    <w:rsid w:val="00442569"/>
    <w:rsid w:val="00444289"/>
    <w:rsid w:val="00444E34"/>
    <w:rsid w:val="00445B92"/>
    <w:rsid w:val="00452A41"/>
    <w:rsid w:val="00456CEA"/>
    <w:rsid w:val="0046481C"/>
    <w:rsid w:val="0047072C"/>
    <w:rsid w:val="00470A6E"/>
    <w:rsid w:val="00471144"/>
    <w:rsid w:val="00472EBA"/>
    <w:rsid w:val="0047363C"/>
    <w:rsid w:val="00474517"/>
    <w:rsid w:val="0048067D"/>
    <w:rsid w:val="00481A44"/>
    <w:rsid w:val="00491B89"/>
    <w:rsid w:val="00494FDD"/>
    <w:rsid w:val="004956B0"/>
    <w:rsid w:val="004A1FB0"/>
    <w:rsid w:val="004A5758"/>
    <w:rsid w:val="004A6E84"/>
    <w:rsid w:val="004B289B"/>
    <w:rsid w:val="004B4FD8"/>
    <w:rsid w:val="004C0AB4"/>
    <w:rsid w:val="004C5750"/>
    <w:rsid w:val="004D120D"/>
    <w:rsid w:val="004D54A0"/>
    <w:rsid w:val="004D7E10"/>
    <w:rsid w:val="004E06AE"/>
    <w:rsid w:val="004E116A"/>
    <w:rsid w:val="004E1DA3"/>
    <w:rsid w:val="004E23B0"/>
    <w:rsid w:val="004E2B1D"/>
    <w:rsid w:val="004E7FE6"/>
    <w:rsid w:val="004F115C"/>
    <w:rsid w:val="004F3AA7"/>
    <w:rsid w:val="004F5BBF"/>
    <w:rsid w:val="004F7C80"/>
    <w:rsid w:val="005116C4"/>
    <w:rsid w:val="005135A5"/>
    <w:rsid w:val="00517B75"/>
    <w:rsid w:val="00520636"/>
    <w:rsid w:val="0052206B"/>
    <w:rsid w:val="00523AD9"/>
    <w:rsid w:val="0052544D"/>
    <w:rsid w:val="00527372"/>
    <w:rsid w:val="00527961"/>
    <w:rsid w:val="00530F67"/>
    <w:rsid w:val="005345C3"/>
    <w:rsid w:val="0053507A"/>
    <w:rsid w:val="005357A3"/>
    <w:rsid w:val="00541ACD"/>
    <w:rsid w:val="00552FDD"/>
    <w:rsid w:val="0055488E"/>
    <w:rsid w:val="005554C9"/>
    <w:rsid w:val="00560EEB"/>
    <w:rsid w:val="005621FC"/>
    <w:rsid w:val="0056266B"/>
    <w:rsid w:val="00566BA8"/>
    <w:rsid w:val="00570619"/>
    <w:rsid w:val="0057164C"/>
    <w:rsid w:val="0057567C"/>
    <w:rsid w:val="00577E4B"/>
    <w:rsid w:val="00581C65"/>
    <w:rsid w:val="00582E6E"/>
    <w:rsid w:val="00584212"/>
    <w:rsid w:val="0058750D"/>
    <w:rsid w:val="00591889"/>
    <w:rsid w:val="005934B1"/>
    <w:rsid w:val="0059502E"/>
    <w:rsid w:val="005A1889"/>
    <w:rsid w:val="005A2B52"/>
    <w:rsid w:val="005A46ED"/>
    <w:rsid w:val="005B317E"/>
    <w:rsid w:val="005B4DE2"/>
    <w:rsid w:val="005C050E"/>
    <w:rsid w:val="005C264A"/>
    <w:rsid w:val="005C2C35"/>
    <w:rsid w:val="005C3950"/>
    <w:rsid w:val="005C51B0"/>
    <w:rsid w:val="005C798F"/>
    <w:rsid w:val="005D01BB"/>
    <w:rsid w:val="005D3884"/>
    <w:rsid w:val="005D7C3A"/>
    <w:rsid w:val="005E1449"/>
    <w:rsid w:val="005E3F53"/>
    <w:rsid w:val="005E42E7"/>
    <w:rsid w:val="005E7CC2"/>
    <w:rsid w:val="005E7D3C"/>
    <w:rsid w:val="005F1273"/>
    <w:rsid w:val="005F2715"/>
    <w:rsid w:val="005F3B49"/>
    <w:rsid w:val="005F64A7"/>
    <w:rsid w:val="005F6C95"/>
    <w:rsid w:val="00602344"/>
    <w:rsid w:val="00602932"/>
    <w:rsid w:val="00604AF0"/>
    <w:rsid w:val="0061033B"/>
    <w:rsid w:val="00610B31"/>
    <w:rsid w:val="006176A1"/>
    <w:rsid w:val="0062378C"/>
    <w:rsid w:val="006260BF"/>
    <w:rsid w:val="00630365"/>
    <w:rsid w:val="006326A3"/>
    <w:rsid w:val="00633DE2"/>
    <w:rsid w:val="00640A06"/>
    <w:rsid w:val="00643700"/>
    <w:rsid w:val="00646868"/>
    <w:rsid w:val="0065083C"/>
    <w:rsid w:val="00653F36"/>
    <w:rsid w:val="006556C1"/>
    <w:rsid w:val="006561FF"/>
    <w:rsid w:val="00661FAB"/>
    <w:rsid w:val="00664EEC"/>
    <w:rsid w:val="00665F60"/>
    <w:rsid w:val="006718DC"/>
    <w:rsid w:val="00675A19"/>
    <w:rsid w:val="006768E8"/>
    <w:rsid w:val="00676D6D"/>
    <w:rsid w:val="0068045A"/>
    <w:rsid w:val="00687CCD"/>
    <w:rsid w:val="006905EA"/>
    <w:rsid w:val="00691097"/>
    <w:rsid w:val="0069544F"/>
    <w:rsid w:val="00695869"/>
    <w:rsid w:val="00696B50"/>
    <w:rsid w:val="006A0389"/>
    <w:rsid w:val="006A0FBD"/>
    <w:rsid w:val="006A7249"/>
    <w:rsid w:val="006A7742"/>
    <w:rsid w:val="006C069A"/>
    <w:rsid w:val="006C1E26"/>
    <w:rsid w:val="006C3571"/>
    <w:rsid w:val="006D352A"/>
    <w:rsid w:val="006E15FD"/>
    <w:rsid w:val="006E2D5A"/>
    <w:rsid w:val="006E4740"/>
    <w:rsid w:val="006E5B4A"/>
    <w:rsid w:val="006E6C6C"/>
    <w:rsid w:val="006F378C"/>
    <w:rsid w:val="006F37CD"/>
    <w:rsid w:val="006F7468"/>
    <w:rsid w:val="0071337A"/>
    <w:rsid w:val="00713E68"/>
    <w:rsid w:val="00714D0D"/>
    <w:rsid w:val="007160FA"/>
    <w:rsid w:val="00723B6A"/>
    <w:rsid w:val="00726D75"/>
    <w:rsid w:val="00731F02"/>
    <w:rsid w:val="00732666"/>
    <w:rsid w:val="00736DAD"/>
    <w:rsid w:val="0073765A"/>
    <w:rsid w:val="00741FDC"/>
    <w:rsid w:val="007432E2"/>
    <w:rsid w:val="007444BC"/>
    <w:rsid w:val="00744D59"/>
    <w:rsid w:val="007467B4"/>
    <w:rsid w:val="007522F8"/>
    <w:rsid w:val="00752D7E"/>
    <w:rsid w:val="007540C6"/>
    <w:rsid w:val="00756522"/>
    <w:rsid w:val="00766215"/>
    <w:rsid w:val="00771CBE"/>
    <w:rsid w:val="0077286E"/>
    <w:rsid w:val="00773E5B"/>
    <w:rsid w:val="00775FEF"/>
    <w:rsid w:val="00780B98"/>
    <w:rsid w:val="007827E9"/>
    <w:rsid w:val="007844FC"/>
    <w:rsid w:val="007A2085"/>
    <w:rsid w:val="007A339B"/>
    <w:rsid w:val="007A3FA2"/>
    <w:rsid w:val="007A5711"/>
    <w:rsid w:val="007B3459"/>
    <w:rsid w:val="007C071B"/>
    <w:rsid w:val="007D5A26"/>
    <w:rsid w:val="007E07E6"/>
    <w:rsid w:val="007E3D0C"/>
    <w:rsid w:val="007F3DBC"/>
    <w:rsid w:val="00800002"/>
    <w:rsid w:val="00801FDE"/>
    <w:rsid w:val="0081008A"/>
    <w:rsid w:val="00813B27"/>
    <w:rsid w:val="00821210"/>
    <w:rsid w:val="00822C55"/>
    <w:rsid w:val="00823793"/>
    <w:rsid w:val="00837CF1"/>
    <w:rsid w:val="00843451"/>
    <w:rsid w:val="00844A40"/>
    <w:rsid w:val="00854F32"/>
    <w:rsid w:val="00855143"/>
    <w:rsid w:val="00861BC7"/>
    <w:rsid w:val="00863F2F"/>
    <w:rsid w:val="00866E0F"/>
    <w:rsid w:val="00876656"/>
    <w:rsid w:val="00884531"/>
    <w:rsid w:val="00884A28"/>
    <w:rsid w:val="00886E3A"/>
    <w:rsid w:val="0089147B"/>
    <w:rsid w:val="00891B73"/>
    <w:rsid w:val="00891D42"/>
    <w:rsid w:val="008968DC"/>
    <w:rsid w:val="008A16AC"/>
    <w:rsid w:val="008A2C7C"/>
    <w:rsid w:val="008A33E1"/>
    <w:rsid w:val="008A3539"/>
    <w:rsid w:val="008A35DF"/>
    <w:rsid w:val="008A3E8F"/>
    <w:rsid w:val="008B3115"/>
    <w:rsid w:val="008B4DA6"/>
    <w:rsid w:val="008B6380"/>
    <w:rsid w:val="008B6CF2"/>
    <w:rsid w:val="008C0E1A"/>
    <w:rsid w:val="008C14C4"/>
    <w:rsid w:val="008C155B"/>
    <w:rsid w:val="008C2523"/>
    <w:rsid w:val="008D1819"/>
    <w:rsid w:val="008D6A9A"/>
    <w:rsid w:val="008E02ED"/>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1120"/>
    <w:rsid w:val="00932150"/>
    <w:rsid w:val="00933282"/>
    <w:rsid w:val="00935FD6"/>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7000"/>
    <w:rsid w:val="009B02DF"/>
    <w:rsid w:val="009B4730"/>
    <w:rsid w:val="009B58A3"/>
    <w:rsid w:val="009B5A2B"/>
    <w:rsid w:val="009C2DEB"/>
    <w:rsid w:val="009C5EFE"/>
    <w:rsid w:val="009D0772"/>
    <w:rsid w:val="009D0BD8"/>
    <w:rsid w:val="009D184B"/>
    <w:rsid w:val="009D7C3F"/>
    <w:rsid w:val="009E1D6B"/>
    <w:rsid w:val="009E1F3A"/>
    <w:rsid w:val="009E3B07"/>
    <w:rsid w:val="009E46F6"/>
    <w:rsid w:val="009E591F"/>
    <w:rsid w:val="009F08C7"/>
    <w:rsid w:val="009F11CC"/>
    <w:rsid w:val="009F296B"/>
    <w:rsid w:val="009F3B01"/>
    <w:rsid w:val="009F528F"/>
    <w:rsid w:val="00A00C92"/>
    <w:rsid w:val="00A03802"/>
    <w:rsid w:val="00A053FC"/>
    <w:rsid w:val="00A1198D"/>
    <w:rsid w:val="00A132B7"/>
    <w:rsid w:val="00A16673"/>
    <w:rsid w:val="00A24390"/>
    <w:rsid w:val="00A25F5D"/>
    <w:rsid w:val="00A3160D"/>
    <w:rsid w:val="00A32D0C"/>
    <w:rsid w:val="00A338BC"/>
    <w:rsid w:val="00A34082"/>
    <w:rsid w:val="00A340F8"/>
    <w:rsid w:val="00A345CF"/>
    <w:rsid w:val="00A36470"/>
    <w:rsid w:val="00A40E8A"/>
    <w:rsid w:val="00A4364A"/>
    <w:rsid w:val="00A4619D"/>
    <w:rsid w:val="00A46ACF"/>
    <w:rsid w:val="00A4714E"/>
    <w:rsid w:val="00A477C4"/>
    <w:rsid w:val="00A50463"/>
    <w:rsid w:val="00A51052"/>
    <w:rsid w:val="00A555E8"/>
    <w:rsid w:val="00A55F73"/>
    <w:rsid w:val="00A5737A"/>
    <w:rsid w:val="00A60980"/>
    <w:rsid w:val="00A70E7A"/>
    <w:rsid w:val="00A71A5A"/>
    <w:rsid w:val="00A71D18"/>
    <w:rsid w:val="00A76515"/>
    <w:rsid w:val="00A7718F"/>
    <w:rsid w:val="00A90563"/>
    <w:rsid w:val="00A949A2"/>
    <w:rsid w:val="00AA107F"/>
    <w:rsid w:val="00AA5364"/>
    <w:rsid w:val="00AB6880"/>
    <w:rsid w:val="00AC386E"/>
    <w:rsid w:val="00AC5698"/>
    <w:rsid w:val="00AD2280"/>
    <w:rsid w:val="00AD4623"/>
    <w:rsid w:val="00AD52EF"/>
    <w:rsid w:val="00AD6598"/>
    <w:rsid w:val="00AE4097"/>
    <w:rsid w:val="00AE7F11"/>
    <w:rsid w:val="00AF1068"/>
    <w:rsid w:val="00B00AEE"/>
    <w:rsid w:val="00B01C75"/>
    <w:rsid w:val="00B02706"/>
    <w:rsid w:val="00B1578A"/>
    <w:rsid w:val="00B163FC"/>
    <w:rsid w:val="00B22BF1"/>
    <w:rsid w:val="00B23414"/>
    <w:rsid w:val="00B2533F"/>
    <w:rsid w:val="00B2612E"/>
    <w:rsid w:val="00B261A2"/>
    <w:rsid w:val="00B304F9"/>
    <w:rsid w:val="00B343E1"/>
    <w:rsid w:val="00B365AE"/>
    <w:rsid w:val="00B37599"/>
    <w:rsid w:val="00B4007E"/>
    <w:rsid w:val="00B41896"/>
    <w:rsid w:val="00B45760"/>
    <w:rsid w:val="00B45953"/>
    <w:rsid w:val="00B45D9E"/>
    <w:rsid w:val="00B46010"/>
    <w:rsid w:val="00B47336"/>
    <w:rsid w:val="00B52906"/>
    <w:rsid w:val="00B552A1"/>
    <w:rsid w:val="00B5610D"/>
    <w:rsid w:val="00B56ECF"/>
    <w:rsid w:val="00B57A82"/>
    <w:rsid w:val="00B6112C"/>
    <w:rsid w:val="00B64940"/>
    <w:rsid w:val="00B73D07"/>
    <w:rsid w:val="00B820C6"/>
    <w:rsid w:val="00B86124"/>
    <w:rsid w:val="00B940DA"/>
    <w:rsid w:val="00B9715B"/>
    <w:rsid w:val="00BA4B1E"/>
    <w:rsid w:val="00BA608B"/>
    <w:rsid w:val="00BA612E"/>
    <w:rsid w:val="00BB293F"/>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38BA"/>
    <w:rsid w:val="00C04805"/>
    <w:rsid w:val="00C204AD"/>
    <w:rsid w:val="00C27AB3"/>
    <w:rsid w:val="00C3590E"/>
    <w:rsid w:val="00C35D2C"/>
    <w:rsid w:val="00C424F6"/>
    <w:rsid w:val="00C44EA1"/>
    <w:rsid w:val="00C450DB"/>
    <w:rsid w:val="00C47811"/>
    <w:rsid w:val="00C478E1"/>
    <w:rsid w:val="00C50015"/>
    <w:rsid w:val="00C56FDD"/>
    <w:rsid w:val="00C64183"/>
    <w:rsid w:val="00C64617"/>
    <w:rsid w:val="00C6711D"/>
    <w:rsid w:val="00C73CB1"/>
    <w:rsid w:val="00C73CC1"/>
    <w:rsid w:val="00C75E82"/>
    <w:rsid w:val="00C773C9"/>
    <w:rsid w:val="00C826DB"/>
    <w:rsid w:val="00C82A81"/>
    <w:rsid w:val="00C90F57"/>
    <w:rsid w:val="00C956AD"/>
    <w:rsid w:val="00C96695"/>
    <w:rsid w:val="00CA1596"/>
    <w:rsid w:val="00CB452E"/>
    <w:rsid w:val="00CB6B4F"/>
    <w:rsid w:val="00CB7B0D"/>
    <w:rsid w:val="00CD2B90"/>
    <w:rsid w:val="00CD37E7"/>
    <w:rsid w:val="00CD4E2F"/>
    <w:rsid w:val="00CF598D"/>
    <w:rsid w:val="00CF6669"/>
    <w:rsid w:val="00CF6937"/>
    <w:rsid w:val="00D00A33"/>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1C69"/>
    <w:rsid w:val="00D974D0"/>
    <w:rsid w:val="00DA1DDF"/>
    <w:rsid w:val="00DA2C9B"/>
    <w:rsid w:val="00DA2D05"/>
    <w:rsid w:val="00DA4F44"/>
    <w:rsid w:val="00DB1F37"/>
    <w:rsid w:val="00DB5787"/>
    <w:rsid w:val="00DB5C62"/>
    <w:rsid w:val="00DB69D5"/>
    <w:rsid w:val="00DB73BF"/>
    <w:rsid w:val="00DC10A3"/>
    <w:rsid w:val="00DC1E1E"/>
    <w:rsid w:val="00DC545C"/>
    <w:rsid w:val="00DC6689"/>
    <w:rsid w:val="00DC78A3"/>
    <w:rsid w:val="00DD0B6A"/>
    <w:rsid w:val="00DD62D8"/>
    <w:rsid w:val="00DD7F5E"/>
    <w:rsid w:val="00DE4B0E"/>
    <w:rsid w:val="00DF2076"/>
    <w:rsid w:val="00DF2BA9"/>
    <w:rsid w:val="00DF3CA3"/>
    <w:rsid w:val="00DF4A7D"/>
    <w:rsid w:val="00DF7C53"/>
    <w:rsid w:val="00E00904"/>
    <w:rsid w:val="00E01780"/>
    <w:rsid w:val="00E02EAC"/>
    <w:rsid w:val="00E06644"/>
    <w:rsid w:val="00E112B0"/>
    <w:rsid w:val="00E128AD"/>
    <w:rsid w:val="00E16050"/>
    <w:rsid w:val="00E20179"/>
    <w:rsid w:val="00E221C6"/>
    <w:rsid w:val="00E22977"/>
    <w:rsid w:val="00E333F9"/>
    <w:rsid w:val="00E43AF2"/>
    <w:rsid w:val="00E50152"/>
    <w:rsid w:val="00E50C66"/>
    <w:rsid w:val="00E51F29"/>
    <w:rsid w:val="00E537BC"/>
    <w:rsid w:val="00E54AD2"/>
    <w:rsid w:val="00E55C49"/>
    <w:rsid w:val="00E5742B"/>
    <w:rsid w:val="00E57671"/>
    <w:rsid w:val="00E64D6A"/>
    <w:rsid w:val="00E64EE3"/>
    <w:rsid w:val="00E702C2"/>
    <w:rsid w:val="00E71B62"/>
    <w:rsid w:val="00E73552"/>
    <w:rsid w:val="00E74948"/>
    <w:rsid w:val="00E74C95"/>
    <w:rsid w:val="00E77FFD"/>
    <w:rsid w:val="00E92116"/>
    <w:rsid w:val="00E92118"/>
    <w:rsid w:val="00E97C39"/>
    <w:rsid w:val="00EB1451"/>
    <w:rsid w:val="00EB3A68"/>
    <w:rsid w:val="00EB3D30"/>
    <w:rsid w:val="00EB44A6"/>
    <w:rsid w:val="00EB6C2D"/>
    <w:rsid w:val="00EC48A6"/>
    <w:rsid w:val="00EC4A01"/>
    <w:rsid w:val="00EC57EE"/>
    <w:rsid w:val="00ED135C"/>
    <w:rsid w:val="00ED17B4"/>
    <w:rsid w:val="00ED3B15"/>
    <w:rsid w:val="00ED521E"/>
    <w:rsid w:val="00EE1FCF"/>
    <w:rsid w:val="00EE68A3"/>
    <w:rsid w:val="00EF1FD6"/>
    <w:rsid w:val="00EF2BA0"/>
    <w:rsid w:val="00EF50A2"/>
    <w:rsid w:val="00EF5AEE"/>
    <w:rsid w:val="00EF71D6"/>
    <w:rsid w:val="00F02467"/>
    <w:rsid w:val="00F02FA4"/>
    <w:rsid w:val="00F03DC3"/>
    <w:rsid w:val="00F158BD"/>
    <w:rsid w:val="00F16017"/>
    <w:rsid w:val="00F17FB1"/>
    <w:rsid w:val="00F23564"/>
    <w:rsid w:val="00F23E99"/>
    <w:rsid w:val="00F24C68"/>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83B28"/>
    <w:rsid w:val="00F87C25"/>
    <w:rsid w:val="00F92738"/>
    <w:rsid w:val="00FA3BCC"/>
    <w:rsid w:val="00FA78E4"/>
    <w:rsid w:val="00FC2ABC"/>
    <w:rsid w:val="00FC3AFB"/>
    <w:rsid w:val="00FC4486"/>
    <w:rsid w:val="00FC6E8F"/>
    <w:rsid w:val="00FD0105"/>
    <w:rsid w:val="00FE1190"/>
    <w:rsid w:val="00FF12C4"/>
    <w:rsid w:val="00FF2179"/>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F400B5"/>
  <w15:docId w15:val="{673BA8DF-2FC2-49F5-B5B7-CD340B953E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3">
    <w:name w:val="heading 3"/>
    <w:basedOn w:val="a"/>
    <w:link w:val="30"/>
    <w:uiPriority w:val="9"/>
    <w:qFormat/>
    <w:rsid w:val="00197CDC"/>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1">
    <w:name w:val="Неразрешенное упоминание1"/>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 w:type="character" w:customStyle="1" w:styleId="user-accountname">
    <w:name w:val="user-account__name"/>
    <w:basedOn w:val="a0"/>
    <w:rsid w:val="00C96695"/>
  </w:style>
  <w:style w:type="character" w:customStyle="1" w:styleId="aa">
    <w:name w:val="Без интервала Знак"/>
    <w:link w:val="ab"/>
    <w:locked/>
    <w:rsid w:val="0006012D"/>
    <w:rPr>
      <w:rFonts w:ascii="Calibri" w:eastAsiaTheme="minorHAnsi" w:hAnsi="Calibri"/>
      <w:lang w:eastAsia="en-US"/>
    </w:rPr>
  </w:style>
  <w:style w:type="paragraph" w:styleId="ab">
    <w:name w:val="No Spacing"/>
    <w:link w:val="aa"/>
    <w:qFormat/>
    <w:rsid w:val="0006012D"/>
    <w:pPr>
      <w:spacing w:after="0" w:line="240" w:lineRule="auto"/>
    </w:pPr>
    <w:rPr>
      <w:rFonts w:ascii="Calibri" w:eastAsiaTheme="minorHAnsi" w:hAnsi="Calibri"/>
      <w:lang w:eastAsia="en-US"/>
    </w:rPr>
  </w:style>
  <w:style w:type="paragraph" w:styleId="ac">
    <w:name w:val="Normal (Web)"/>
    <w:basedOn w:val="a"/>
    <w:uiPriority w:val="99"/>
    <w:unhideWhenUsed/>
    <w:rsid w:val="009F08C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30">
    <w:name w:val="Заголовок 3 Знак"/>
    <w:basedOn w:val="a0"/>
    <w:link w:val="3"/>
    <w:uiPriority w:val="9"/>
    <w:rsid w:val="00197CDC"/>
    <w:rPr>
      <w:rFonts w:ascii="Times New Roman" w:eastAsia="Times New Roman" w:hAnsi="Times New Roman" w:cs="Times New Roman"/>
      <w:b/>
      <w:bCs/>
      <w:sz w:val="27"/>
      <w:szCs w:val="27"/>
    </w:rPr>
  </w:style>
  <w:style w:type="paragraph" w:styleId="HTML">
    <w:name w:val="HTML Preformatted"/>
    <w:basedOn w:val="a"/>
    <w:link w:val="HTML0"/>
    <w:uiPriority w:val="99"/>
    <w:unhideWhenUsed/>
    <w:rsid w:val="0012218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ru-KZ" w:eastAsia="ru-KZ"/>
    </w:rPr>
  </w:style>
  <w:style w:type="character" w:customStyle="1" w:styleId="HTML0">
    <w:name w:val="Стандартный HTML Знак"/>
    <w:basedOn w:val="a0"/>
    <w:link w:val="HTML"/>
    <w:uiPriority w:val="99"/>
    <w:rsid w:val="00122186"/>
    <w:rPr>
      <w:rFonts w:ascii="Courier New" w:eastAsia="Times New Roman" w:hAnsi="Courier New" w:cs="Courier New"/>
      <w:sz w:val="20"/>
      <w:szCs w:val="20"/>
      <w:lang w:val="ru-KZ" w:eastAsia="ru-KZ"/>
    </w:rPr>
  </w:style>
  <w:style w:type="character" w:customStyle="1" w:styleId="y2iqfc">
    <w:name w:val="y2iqfc"/>
    <w:basedOn w:val="a0"/>
    <w:rsid w:val="001221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7989957">
      <w:bodyDiv w:val="1"/>
      <w:marLeft w:val="0"/>
      <w:marRight w:val="0"/>
      <w:marTop w:val="0"/>
      <w:marBottom w:val="0"/>
      <w:divBdr>
        <w:top w:val="none" w:sz="0" w:space="0" w:color="auto"/>
        <w:left w:val="none" w:sz="0" w:space="0" w:color="auto"/>
        <w:bottom w:val="none" w:sz="0" w:space="0" w:color="auto"/>
        <w:right w:val="none" w:sz="0" w:space="0" w:color="auto"/>
      </w:divBdr>
    </w:div>
    <w:div w:id="113327898">
      <w:bodyDiv w:val="1"/>
      <w:marLeft w:val="0"/>
      <w:marRight w:val="0"/>
      <w:marTop w:val="0"/>
      <w:marBottom w:val="0"/>
      <w:divBdr>
        <w:top w:val="none" w:sz="0" w:space="0" w:color="auto"/>
        <w:left w:val="none" w:sz="0" w:space="0" w:color="auto"/>
        <w:bottom w:val="none" w:sz="0" w:space="0" w:color="auto"/>
        <w:right w:val="none" w:sz="0" w:space="0" w:color="auto"/>
      </w:divBdr>
    </w:div>
    <w:div w:id="297033268">
      <w:bodyDiv w:val="1"/>
      <w:marLeft w:val="0"/>
      <w:marRight w:val="0"/>
      <w:marTop w:val="0"/>
      <w:marBottom w:val="0"/>
      <w:divBdr>
        <w:top w:val="none" w:sz="0" w:space="0" w:color="auto"/>
        <w:left w:val="none" w:sz="0" w:space="0" w:color="auto"/>
        <w:bottom w:val="none" w:sz="0" w:space="0" w:color="auto"/>
        <w:right w:val="none" w:sz="0" w:space="0" w:color="auto"/>
      </w:divBdr>
    </w:div>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435640869">
      <w:bodyDiv w:val="1"/>
      <w:marLeft w:val="0"/>
      <w:marRight w:val="0"/>
      <w:marTop w:val="0"/>
      <w:marBottom w:val="0"/>
      <w:divBdr>
        <w:top w:val="none" w:sz="0" w:space="0" w:color="auto"/>
        <w:left w:val="none" w:sz="0" w:space="0" w:color="auto"/>
        <w:bottom w:val="none" w:sz="0" w:space="0" w:color="auto"/>
        <w:right w:val="none" w:sz="0" w:space="0" w:color="auto"/>
      </w:divBdr>
    </w:div>
    <w:div w:id="599801639">
      <w:bodyDiv w:val="1"/>
      <w:marLeft w:val="0"/>
      <w:marRight w:val="0"/>
      <w:marTop w:val="0"/>
      <w:marBottom w:val="0"/>
      <w:divBdr>
        <w:top w:val="none" w:sz="0" w:space="0" w:color="auto"/>
        <w:left w:val="none" w:sz="0" w:space="0" w:color="auto"/>
        <w:bottom w:val="none" w:sz="0" w:space="0" w:color="auto"/>
        <w:right w:val="none" w:sz="0" w:space="0" w:color="auto"/>
      </w:divBdr>
    </w:div>
    <w:div w:id="665013642">
      <w:bodyDiv w:val="1"/>
      <w:marLeft w:val="0"/>
      <w:marRight w:val="0"/>
      <w:marTop w:val="0"/>
      <w:marBottom w:val="0"/>
      <w:divBdr>
        <w:top w:val="none" w:sz="0" w:space="0" w:color="auto"/>
        <w:left w:val="none" w:sz="0" w:space="0" w:color="auto"/>
        <w:bottom w:val="none" w:sz="0" w:space="0" w:color="auto"/>
        <w:right w:val="none" w:sz="0" w:space="0" w:color="auto"/>
      </w:divBdr>
    </w:div>
    <w:div w:id="873233689">
      <w:bodyDiv w:val="1"/>
      <w:marLeft w:val="0"/>
      <w:marRight w:val="0"/>
      <w:marTop w:val="0"/>
      <w:marBottom w:val="0"/>
      <w:divBdr>
        <w:top w:val="none" w:sz="0" w:space="0" w:color="auto"/>
        <w:left w:val="none" w:sz="0" w:space="0" w:color="auto"/>
        <w:bottom w:val="none" w:sz="0" w:space="0" w:color="auto"/>
        <w:right w:val="none" w:sz="0" w:space="0" w:color="auto"/>
      </w:divBdr>
    </w:div>
    <w:div w:id="873466896">
      <w:bodyDiv w:val="1"/>
      <w:marLeft w:val="0"/>
      <w:marRight w:val="0"/>
      <w:marTop w:val="0"/>
      <w:marBottom w:val="0"/>
      <w:divBdr>
        <w:top w:val="none" w:sz="0" w:space="0" w:color="auto"/>
        <w:left w:val="none" w:sz="0" w:space="0" w:color="auto"/>
        <w:bottom w:val="none" w:sz="0" w:space="0" w:color="auto"/>
        <w:right w:val="none" w:sz="0" w:space="0" w:color="auto"/>
      </w:divBdr>
    </w:div>
    <w:div w:id="993333787">
      <w:bodyDiv w:val="1"/>
      <w:marLeft w:val="0"/>
      <w:marRight w:val="0"/>
      <w:marTop w:val="0"/>
      <w:marBottom w:val="0"/>
      <w:divBdr>
        <w:top w:val="none" w:sz="0" w:space="0" w:color="auto"/>
        <w:left w:val="none" w:sz="0" w:space="0" w:color="auto"/>
        <w:bottom w:val="none" w:sz="0" w:space="0" w:color="auto"/>
        <w:right w:val="none" w:sz="0" w:space="0" w:color="auto"/>
      </w:divBdr>
    </w:div>
    <w:div w:id="1182544817">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 w:id="1233277001">
      <w:bodyDiv w:val="1"/>
      <w:marLeft w:val="0"/>
      <w:marRight w:val="0"/>
      <w:marTop w:val="0"/>
      <w:marBottom w:val="0"/>
      <w:divBdr>
        <w:top w:val="none" w:sz="0" w:space="0" w:color="auto"/>
        <w:left w:val="none" w:sz="0" w:space="0" w:color="auto"/>
        <w:bottom w:val="none" w:sz="0" w:space="0" w:color="auto"/>
        <w:right w:val="none" w:sz="0" w:space="0" w:color="auto"/>
      </w:divBdr>
    </w:div>
    <w:div w:id="1360278483">
      <w:bodyDiv w:val="1"/>
      <w:marLeft w:val="0"/>
      <w:marRight w:val="0"/>
      <w:marTop w:val="0"/>
      <w:marBottom w:val="0"/>
      <w:divBdr>
        <w:top w:val="none" w:sz="0" w:space="0" w:color="auto"/>
        <w:left w:val="none" w:sz="0" w:space="0" w:color="auto"/>
        <w:bottom w:val="none" w:sz="0" w:space="0" w:color="auto"/>
        <w:right w:val="none" w:sz="0" w:space="0" w:color="auto"/>
      </w:divBdr>
    </w:div>
    <w:div w:id="1364600272">
      <w:bodyDiv w:val="1"/>
      <w:marLeft w:val="0"/>
      <w:marRight w:val="0"/>
      <w:marTop w:val="0"/>
      <w:marBottom w:val="0"/>
      <w:divBdr>
        <w:top w:val="none" w:sz="0" w:space="0" w:color="auto"/>
        <w:left w:val="none" w:sz="0" w:space="0" w:color="auto"/>
        <w:bottom w:val="none" w:sz="0" w:space="0" w:color="auto"/>
        <w:right w:val="none" w:sz="0" w:space="0" w:color="auto"/>
      </w:divBdr>
    </w:div>
    <w:div w:id="1450928192">
      <w:bodyDiv w:val="1"/>
      <w:marLeft w:val="0"/>
      <w:marRight w:val="0"/>
      <w:marTop w:val="0"/>
      <w:marBottom w:val="0"/>
      <w:divBdr>
        <w:top w:val="none" w:sz="0" w:space="0" w:color="auto"/>
        <w:left w:val="none" w:sz="0" w:space="0" w:color="auto"/>
        <w:bottom w:val="none" w:sz="0" w:space="0" w:color="auto"/>
        <w:right w:val="none" w:sz="0" w:space="0" w:color="auto"/>
      </w:divBdr>
    </w:div>
    <w:div w:id="1487551705">
      <w:bodyDiv w:val="1"/>
      <w:marLeft w:val="0"/>
      <w:marRight w:val="0"/>
      <w:marTop w:val="0"/>
      <w:marBottom w:val="0"/>
      <w:divBdr>
        <w:top w:val="none" w:sz="0" w:space="0" w:color="auto"/>
        <w:left w:val="none" w:sz="0" w:space="0" w:color="auto"/>
        <w:bottom w:val="none" w:sz="0" w:space="0" w:color="auto"/>
        <w:right w:val="none" w:sz="0" w:space="0" w:color="auto"/>
      </w:divBdr>
    </w:div>
    <w:div w:id="1487672071">
      <w:bodyDiv w:val="1"/>
      <w:marLeft w:val="0"/>
      <w:marRight w:val="0"/>
      <w:marTop w:val="0"/>
      <w:marBottom w:val="0"/>
      <w:divBdr>
        <w:top w:val="none" w:sz="0" w:space="0" w:color="auto"/>
        <w:left w:val="none" w:sz="0" w:space="0" w:color="auto"/>
        <w:bottom w:val="none" w:sz="0" w:space="0" w:color="auto"/>
        <w:right w:val="none" w:sz="0" w:space="0" w:color="auto"/>
      </w:divBdr>
    </w:div>
    <w:div w:id="1583027788">
      <w:bodyDiv w:val="1"/>
      <w:marLeft w:val="0"/>
      <w:marRight w:val="0"/>
      <w:marTop w:val="0"/>
      <w:marBottom w:val="0"/>
      <w:divBdr>
        <w:top w:val="none" w:sz="0" w:space="0" w:color="auto"/>
        <w:left w:val="none" w:sz="0" w:space="0" w:color="auto"/>
        <w:bottom w:val="none" w:sz="0" w:space="0" w:color="auto"/>
        <w:right w:val="none" w:sz="0" w:space="0" w:color="auto"/>
      </w:divBdr>
    </w:div>
    <w:div w:id="1774013661">
      <w:bodyDiv w:val="1"/>
      <w:marLeft w:val="0"/>
      <w:marRight w:val="0"/>
      <w:marTop w:val="0"/>
      <w:marBottom w:val="0"/>
      <w:divBdr>
        <w:top w:val="none" w:sz="0" w:space="0" w:color="auto"/>
        <w:left w:val="none" w:sz="0" w:space="0" w:color="auto"/>
        <w:bottom w:val="none" w:sz="0" w:space="0" w:color="auto"/>
        <w:right w:val="none" w:sz="0" w:space="0" w:color="auto"/>
      </w:divBdr>
    </w:div>
    <w:div w:id="1883832537">
      <w:bodyDiv w:val="1"/>
      <w:marLeft w:val="0"/>
      <w:marRight w:val="0"/>
      <w:marTop w:val="0"/>
      <w:marBottom w:val="0"/>
      <w:divBdr>
        <w:top w:val="none" w:sz="0" w:space="0" w:color="auto"/>
        <w:left w:val="none" w:sz="0" w:space="0" w:color="auto"/>
        <w:bottom w:val="none" w:sz="0" w:space="0" w:color="auto"/>
        <w:right w:val="none" w:sz="0" w:space="0" w:color="auto"/>
      </w:divBdr>
    </w:div>
    <w:div w:id="2018191886">
      <w:bodyDiv w:val="1"/>
      <w:marLeft w:val="0"/>
      <w:marRight w:val="0"/>
      <w:marTop w:val="0"/>
      <w:marBottom w:val="0"/>
      <w:divBdr>
        <w:top w:val="none" w:sz="0" w:space="0" w:color="auto"/>
        <w:left w:val="none" w:sz="0" w:space="0" w:color="auto"/>
        <w:bottom w:val="none" w:sz="0" w:space="0" w:color="auto"/>
        <w:right w:val="none" w:sz="0" w:space="0" w:color="auto"/>
      </w:divBdr>
    </w:div>
    <w:div w:id="2062514182">
      <w:bodyDiv w:val="1"/>
      <w:marLeft w:val="0"/>
      <w:marRight w:val="0"/>
      <w:marTop w:val="0"/>
      <w:marBottom w:val="0"/>
      <w:divBdr>
        <w:top w:val="none" w:sz="0" w:space="0" w:color="auto"/>
        <w:left w:val="none" w:sz="0" w:space="0" w:color="auto"/>
        <w:bottom w:val="none" w:sz="0" w:space="0" w:color="auto"/>
        <w:right w:val="none" w:sz="0" w:space="0" w:color="auto"/>
      </w:divBdr>
    </w:div>
    <w:div w:id="2107067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osh25@goo.edu.kz"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7B4953-283D-43C9-BC57-235AC4CB6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2516</Words>
  <Characters>14342</Characters>
  <Application>Microsoft Office Word</Application>
  <DocSecurity>0</DocSecurity>
  <Lines>119</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User</cp:lastModifiedBy>
  <cp:revision>131</cp:revision>
  <cp:lastPrinted>2022-08-01T03:49:00Z</cp:lastPrinted>
  <dcterms:created xsi:type="dcterms:W3CDTF">2022-08-01T16:24:00Z</dcterms:created>
  <dcterms:modified xsi:type="dcterms:W3CDTF">2024-05-10T11:30:00Z</dcterms:modified>
</cp:coreProperties>
</file>